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8C2B2C" w:rsidRDefault="0094105A" w:rsidP="0042241A">
      <w:pPr>
        <w:rPr>
          <w:b/>
          <w:sz w:val="36"/>
          <w:szCs w:val="36"/>
          <w:lang w:val="en-US"/>
        </w:rPr>
      </w:pPr>
      <w:r w:rsidRPr="0094105A">
        <w:rPr>
          <w:noProof/>
          <w:lang w:eastAsia="ru-RU"/>
        </w:rPr>
        <w:pict>
          <v:roundrect id="Скругленный прямоугольник 8" o:spid="_x0000_s1026" style="position:absolute;margin-left:-42.65pt;margin-top:-10.25pt;width:529.6pt;height:780pt;z-index:251659264;visibility:visible;mso-position-horizontal-relative:margin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</w:p>
    <w:p w:rsidR="0042241A" w:rsidRPr="008C2B2C" w:rsidRDefault="00681CD3" w:rsidP="00681CD3">
      <w:pPr>
        <w:ind w:left="-567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321794" cy="1071880"/>
            <wp:effectExtent l="19050" t="0" r="2806" b="0"/>
            <wp:docPr id="1" name="Рисунок 0" descr="ГрадПроект-бланк ра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дПроект-бланк раст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794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C57653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1CD3" w:rsidRPr="007A7BA0" w:rsidRDefault="00681CD3" w:rsidP="00681CD3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652FF" w:rsidRDefault="00E652FF" w:rsidP="00681CD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D3" w:rsidRDefault="00681CD3" w:rsidP="00681CD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81CD3" w:rsidRDefault="00681CD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AC6FC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6AD6" w:rsidRDefault="00D20EFD" w:rsidP="00506A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КУТАФИНСКОГО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506AD6" w:rsidRDefault="00D20EFD" w:rsidP="00506A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КРОМСКОГО</w:t>
      </w:r>
      <w:r w:rsidR="00506AD6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AD6"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Pr="008404B7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D6" w:rsidRPr="009767C6" w:rsidRDefault="00506AD6" w:rsidP="00506A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br/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УГАиЗ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01-22/84 от 13 декабря 2018 года</w:t>
      </w: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Pr="00560AD2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058" w:rsidRDefault="00D42058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241A" w:rsidRDefault="0042241A" w:rsidP="0042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201</w:t>
      </w:r>
      <w:r w:rsidR="00D73B3C">
        <w:rPr>
          <w:rFonts w:ascii="Times New Roman" w:hAnsi="Times New Roman" w:cs="Times New Roman"/>
          <w:sz w:val="28"/>
          <w:szCs w:val="28"/>
        </w:rPr>
        <w:t>8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94105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pict>
          <v:roundrect id="_x0000_s1027" style="position:absolute;left:0;text-align:left;margin-left:-41.05pt;margin-top:-7.45pt;width:529.6pt;height:780pt;z-index:251660288;visibility:visible;mso-position-horizontal-relative:margin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</w:p>
    <w:p w:rsidR="00681CD3" w:rsidRDefault="00115674" w:rsidP="00115674">
      <w:pPr>
        <w:pStyle w:val="ConsPlusNormal"/>
        <w:widowControl/>
        <w:spacing w:line="360" w:lineRule="auto"/>
        <w:ind w:left="-567"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15674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231911" cy="1056640"/>
            <wp:effectExtent l="19050" t="0" r="0" b="0"/>
            <wp:docPr id="3" name="Рисунок 0" descr="ГрадПроект-бланк ра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дПроект-бланк растр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11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74" w:rsidRDefault="00115674" w:rsidP="00115674">
      <w:pPr>
        <w:pStyle w:val="ConsPlusNormal"/>
        <w:widowControl/>
        <w:spacing w:line="360" w:lineRule="auto"/>
        <w:ind w:firstLine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3B3C" w:rsidRPr="007A7BA0" w:rsidRDefault="00D73B3C" w:rsidP="00115674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81CD3" w:rsidRDefault="00681CD3" w:rsidP="00115674">
      <w:pPr>
        <w:pStyle w:val="ConsPlusNormal"/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C1EE9" w:rsidRDefault="008C1EE9" w:rsidP="008C1EE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ПРАВИЛА ЗЕМЛЕПОЛЬЗОВАНИЯ И ЗАСТРОЙКИ </w:t>
      </w:r>
    </w:p>
    <w:p w:rsidR="00506AD6" w:rsidRDefault="008B4A55" w:rsidP="00506A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КУТАФИНСКОГО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506AD6" w:rsidRDefault="008B4A55" w:rsidP="00506A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КРОМСКОГО</w:t>
      </w:r>
      <w:r w:rsidR="00506AD6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AD6"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506A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Pr="008404B7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D6" w:rsidRPr="009767C6" w:rsidRDefault="00506AD6" w:rsidP="00506A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br/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УГАиЗ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01-22/84 от 13 декабря 2018 года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инженер:                                                             И.В. Тюнеев</w:t>
      </w: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Архитектор:                                                                       М.Н. Рожков</w:t>
      </w: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201</w:t>
      </w:r>
      <w:r w:rsidR="00D73B3C">
        <w:rPr>
          <w:rFonts w:ascii="Times New Roman" w:hAnsi="Times New Roman" w:cs="Times New Roman"/>
          <w:sz w:val="28"/>
          <w:szCs w:val="28"/>
        </w:rPr>
        <w:t>8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3D10" w:rsidRPr="002251C3" w:rsidRDefault="008C1EE9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 внесения изменений</w:t>
      </w:r>
      <w:r w:rsidR="00C2653D"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506AD6" w:rsidRDefault="00C2653D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AC6F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Правила землепользования и застройки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C2653D" w:rsidRDefault="008B4A55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Кутафинского</w:t>
      </w:r>
      <w:proofErr w:type="spellEnd"/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</w:t>
      </w:r>
      <w:r w:rsidR="00AC6F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Кромского</w:t>
      </w:r>
      <w:proofErr w:type="spellEnd"/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</w:t>
      </w:r>
    </w:p>
    <w:p w:rsidR="00E841CE" w:rsidRPr="002251C3" w:rsidRDefault="00E841CE" w:rsidP="00E841C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внесения изменений в </w:t>
      </w:r>
      <w:r>
        <w:rPr>
          <w:rFonts w:eastAsia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8B4A55">
        <w:rPr>
          <w:rFonts w:eastAsia="Times New Roman"/>
          <w:sz w:val="28"/>
          <w:szCs w:val="28"/>
        </w:rPr>
        <w:t>Кутафинского</w:t>
      </w:r>
      <w:proofErr w:type="spellEnd"/>
      <w:r w:rsidR="00645053">
        <w:rPr>
          <w:rFonts w:eastAsia="Times New Roman"/>
          <w:sz w:val="28"/>
          <w:szCs w:val="28"/>
        </w:rPr>
        <w:t xml:space="preserve"> сельского поселения </w:t>
      </w:r>
      <w:r w:rsidRPr="002251C3">
        <w:rPr>
          <w:rFonts w:eastAsia="Times New Roman"/>
          <w:sz w:val="28"/>
          <w:szCs w:val="28"/>
        </w:rPr>
        <w:t xml:space="preserve">осуществляется в </w:t>
      </w:r>
      <w:r>
        <w:rPr>
          <w:rFonts w:eastAsia="Times New Roman"/>
          <w:sz w:val="28"/>
          <w:szCs w:val="28"/>
        </w:rPr>
        <w:t xml:space="preserve">соответствии с приказом Управления градостроительства, архитектуры и землеустройства Орловской области </w:t>
      </w:r>
      <w:r w:rsidR="00506AD6">
        <w:rPr>
          <w:rFonts w:eastAsia="Times New Roman"/>
          <w:sz w:val="28"/>
          <w:szCs w:val="28"/>
        </w:rPr>
        <w:t>№01-22/84 от 13 декабря</w:t>
      </w:r>
      <w:r w:rsidR="00645053">
        <w:rPr>
          <w:rFonts w:eastAsia="Times New Roman"/>
          <w:sz w:val="28"/>
          <w:szCs w:val="28"/>
        </w:rPr>
        <w:t xml:space="preserve"> 2018</w:t>
      </w:r>
      <w:r>
        <w:rPr>
          <w:rFonts w:eastAsia="Times New Roman"/>
          <w:sz w:val="28"/>
          <w:szCs w:val="28"/>
        </w:rPr>
        <w:t xml:space="preserve"> года.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841CE" w:rsidRPr="002251C3" w:rsidRDefault="00E841CE" w:rsidP="00E841CE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E841CE" w:rsidRPr="002251C3" w:rsidRDefault="00E841CE" w:rsidP="00E841CE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Г</w:t>
      </w:r>
      <w:r>
        <w:rPr>
          <w:rFonts w:eastAsia="Times New Roman"/>
          <w:sz w:val="28"/>
          <w:szCs w:val="28"/>
          <w:lang w:eastAsia="ar-SA"/>
        </w:rPr>
        <w:t>И</w:t>
      </w:r>
      <w:r w:rsidRPr="002251C3">
        <w:rPr>
          <w:rFonts w:eastAsia="Times New Roman"/>
          <w:sz w:val="28"/>
          <w:szCs w:val="28"/>
          <w:lang w:eastAsia="ar-SA"/>
        </w:rPr>
        <w:t xml:space="preserve">П                  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>И. В.</w:t>
      </w:r>
      <w:r w:rsidRP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Тюнеев</w:t>
      </w:r>
    </w:p>
    <w:p w:rsidR="00E841CE" w:rsidRPr="002251C3" w:rsidRDefault="00E841CE" w:rsidP="00E841CE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 xml:space="preserve">Архитектор </w:t>
      </w:r>
      <w:r w:rsidRPr="002251C3">
        <w:rPr>
          <w:rFonts w:eastAsia="Times New Roman"/>
          <w:sz w:val="28"/>
          <w:szCs w:val="28"/>
          <w:lang w:val="en-US" w:eastAsia="ar-SA"/>
        </w:rPr>
        <w:t>I</w:t>
      </w:r>
      <w:r w:rsidRPr="002251C3">
        <w:rPr>
          <w:rFonts w:eastAsia="Times New Roman"/>
          <w:sz w:val="28"/>
          <w:szCs w:val="28"/>
          <w:lang w:eastAsia="ar-SA"/>
        </w:rPr>
        <w:t xml:space="preserve"> категории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М.Н</w:t>
      </w:r>
      <w:r w:rsidRPr="002251C3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Рожков</w:t>
      </w:r>
    </w:p>
    <w:p w:rsidR="00E841CE" w:rsidRPr="002251C3" w:rsidRDefault="00E841CE" w:rsidP="00E841CE">
      <w:pPr>
        <w:spacing w:line="276" w:lineRule="auto"/>
        <w:ind w:left="1069"/>
        <w:rPr>
          <w:sz w:val="28"/>
          <w:szCs w:val="28"/>
        </w:rPr>
      </w:pP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На основе</w:t>
      </w:r>
      <w:r w:rsidRPr="002251C3">
        <w:rPr>
          <w:sz w:val="28"/>
          <w:szCs w:val="28"/>
          <w:lang w:eastAsia="ar-SA"/>
        </w:rPr>
        <w:t xml:space="preserve"> анализа требований действующего законодательства и нормативных документов установлено, что разработка</w:t>
      </w:r>
      <w:r>
        <w:rPr>
          <w:sz w:val="28"/>
          <w:szCs w:val="28"/>
          <w:lang w:eastAsia="ar-SA"/>
        </w:rPr>
        <w:t xml:space="preserve"> проекта внесения</w:t>
      </w:r>
      <w:r w:rsidRPr="002251C3">
        <w:rPr>
          <w:sz w:val="28"/>
          <w:szCs w:val="28"/>
          <w:lang w:eastAsia="ar-SA"/>
        </w:rPr>
        <w:t xml:space="preserve"> изменений </w:t>
      </w:r>
      <w:r w:rsidRPr="002251C3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8B4A55">
        <w:rPr>
          <w:rFonts w:eastAsia="Times New Roman"/>
          <w:sz w:val="28"/>
          <w:szCs w:val="28"/>
        </w:rPr>
        <w:t>Кутафинского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  <w:lang w:eastAsia="ar-SA"/>
        </w:rPr>
        <w:t xml:space="preserve"> должна осуществляться с соблюдением требований следующих документов:</w:t>
      </w:r>
    </w:p>
    <w:p w:rsidR="00E841CE" w:rsidRPr="002251C3" w:rsidRDefault="00E841CE" w:rsidP="00E841CE">
      <w:pPr>
        <w:pStyle w:val="2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C3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373-ФЗ </w:t>
      </w:r>
      <w:r w:rsidRPr="002251C3">
        <w:rPr>
          <w:rFonts w:ascii="Times New Roman" w:hAnsi="Times New Roman" w:cs="Times New Roman"/>
          <w:sz w:val="28"/>
          <w:szCs w:val="28"/>
        </w:rPr>
        <w:t xml:space="preserve">от 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03.07.2016); </w:t>
      </w:r>
    </w:p>
    <w:p w:rsidR="00E841CE" w:rsidRPr="002251C3" w:rsidRDefault="00E841CE" w:rsidP="00E841CE">
      <w:pPr>
        <w:pStyle w:val="12"/>
        <w:suppressAutoHyphens/>
        <w:spacing w:line="276" w:lineRule="auto"/>
        <w:ind w:left="0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2251C3">
        <w:rPr>
          <w:rStyle w:val="a3"/>
          <w:sz w:val="28"/>
          <w:szCs w:val="28"/>
        </w:rPr>
        <w:noBreakHyphen/>
        <w:t>ФЗ;</w:t>
      </w:r>
    </w:p>
    <w:p w:rsidR="00E841CE" w:rsidRDefault="00E841CE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B96C4F" w:rsidRDefault="00B96C4F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особо охраняемых природных территориях» (№33-ФЗ от 14.03.1995);</w:t>
      </w:r>
    </w:p>
    <w:p w:rsidR="00B96C4F" w:rsidRPr="002251C3" w:rsidRDefault="00B96C4F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объектах культурного наследия (памятниках истории и культуры) народов Российской Федерации (№73-Фз от 25.06.2002);</w:t>
      </w:r>
    </w:p>
    <w:p w:rsidR="00E841CE" w:rsidRPr="002251C3" w:rsidRDefault="00E841CE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2251C3">
        <w:rPr>
          <w:rStyle w:val="a3"/>
          <w:sz w:val="28"/>
          <w:szCs w:val="28"/>
        </w:rPr>
        <w:noBreakHyphen/>
        <w:t>ФЗ</w:t>
      </w:r>
      <w:r w:rsidR="008C1EE9">
        <w:rPr>
          <w:rStyle w:val="a3"/>
          <w:sz w:val="28"/>
          <w:szCs w:val="28"/>
        </w:rPr>
        <w:t>;</w:t>
      </w:r>
    </w:p>
    <w:p w:rsidR="00E841CE" w:rsidRDefault="008C1EE9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="00E841CE" w:rsidRPr="002251C3">
        <w:rPr>
          <w:rStyle w:val="a3"/>
          <w:sz w:val="28"/>
          <w:szCs w:val="28"/>
        </w:rPr>
        <w:t>Федеральный закон Российской Федерации «О санитарно-эпидемиологическом благополучии населения» от 30.03.1999 № 52</w:t>
      </w:r>
      <w:r w:rsidR="00E841CE" w:rsidRPr="002251C3">
        <w:rPr>
          <w:rStyle w:val="a3"/>
          <w:sz w:val="28"/>
          <w:szCs w:val="28"/>
        </w:rPr>
        <w:noBreakHyphen/>
        <w:t>ФЗ</w:t>
      </w:r>
      <w:r>
        <w:rPr>
          <w:rStyle w:val="a3"/>
          <w:sz w:val="28"/>
          <w:szCs w:val="28"/>
        </w:rPr>
        <w:t>;</w:t>
      </w:r>
    </w:p>
    <w:p w:rsidR="00B96C4F" w:rsidRDefault="00B96C4F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Федеральный закон «О государственном кадастре недвижимости» (№221-ФЗ от 24.07.2007);</w:t>
      </w:r>
    </w:p>
    <w:p w:rsidR="00B96C4F" w:rsidRDefault="00B96C4F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Приказ Минэкономразвития РФ от </w:t>
      </w:r>
      <w:r w:rsidR="00974B9A">
        <w:rPr>
          <w:rStyle w:val="a3"/>
          <w:sz w:val="28"/>
          <w:szCs w:val="28"/>
        </w:rPr>
        <w:t>20.10.2010 №503 «Об установлении требований к формату документов, представляемых в электронном виде в процессе информационного взаимодействия при ведении государственного кадастра недвижимости»;</w:t>
      </w:r>
    </w:p>
    <w:p w:rsidR="00974B9A" w:rsidRDefault="00974B9A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- Приказ Федеральной службы государственной регистрации, кадастра и картографии от 08.02.2012 №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 xml:space="preserve">/54 «О внесении изменений в приказ Федеральной службы государственной регистрации, кадастра и картографии от 24.03.2011 №П/83 «О реализации информационного </w:t>
      </w:r>
      <w:proofErr w:type="spellStart"/>
      <w:r>
        <w:rPr>
          <w:rStyle w:val="a3"/>
          <w:sz w:val="28"/>
          <w:szCs w:val="28"/>
        </w:rPr>
        <w:t>взаимодейчтвия</w:t>
      </w:r>
      <w:proofErr w:type="spellEnd"/>
      <w:r>
        <w:rPr>
          <w:rStyle w:val="a3"/>
          <w:sz w:val="28"/>
          <w:szCs w:val="28"/>
        </w:rPr>
        <w:t xml:space="preserve"> при ведении государственного кадастра недвижимости в электронном виде»;</w:t>
      </w:r>
    </w:p>
    <w:p w:rsidR="00974B9A" w:rsidRDefault="00974B9A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Приказ Минэкономразвития России от 01.09.2014 года №540 «Об утверждении классификатора видов разрешенного использования земельных участков»;</w:t>
      </w:r>
    </w:p>
    <w:p w:rsidR="00974B9A" w:rsidRPr="002251C3" w:rsidRDefault="00974B9A" w:rsidP="00974B9A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>-</w:t>
      </w:r>
      <w:r w:rsidRPr="002251C3">
        <w:rPr>
          <w:sz w:val="28"/>
          <w:szCs w:val="28"/>
        </w:rPr>
        <w:t>Региональные нормативы градостроительного проектирования Орловской области  (</w:t>
      </w:r>
      <w:r w:rsidRPr="002251C3">
        <w:rPr>
          <w:rFonts w:eastAsia="Times New Roman"/>
          <w:bCs/>
          <w:sz w:val="28"/>
          <w:szCs w:val="28"/>
        </w:rPr>
        <w:t xml:space="preserve">Постановление </w:t>
      </w:r>
      <w:r w:rsidRPr="002251C3">
        <w:rPr>
          <w:rFonts w:eastAsia="Times New Roman"/>
          <w:sz w:val="28"/>
          <w:szCs w:val="28"/>
        </w:rPr>
        <w:t>№ 250, от 01 августа 2011 г.)</w:t>
      </w:r>
      <w:r>
        <w:rPr>
          <w:rFonts w:eastAsia="Times New Roman"/>
          <w:sz w:val="28"/>
          <w:szCs w:val="28"/>
        </w:rPr>
        <w:t>;</w:t>
      </w:r>
    </w:p>
    <w:p w:rsidR="00974B9A" w:rsidRPr="002251C3" w:rsidRDefault="00974B9A" w:rsidP="00E841CE">
      <w:pPr>
        <w:pStyle w:val="12"/>
        <w:suppressAutoHyphens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Орловской области, утвержденный решением областного Совета народных депутатов от 17 марта 2004 года №389-ОЗ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дополнениями); 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2.07.01-89* «Градостроительство. Планировка и застройка городских и сельских поселений»; 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Style w:val="a3"/>
          <w:rFonts w:ascii="Times New Roman" w:hAnsi="Times New Roman" w:cs="Times New Roman"/>
          <w:sz w:val="28"/>
          <w:szCs w:val="28"/>
        </w:rPr>
        <w:t xml:space="preserve">- СП 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2251C3">
        <w:rPr>
          <w:rStyle w:val="a3"/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251C3">
        <w:rPr>
          <w:rStyle w:val="a3"/>
          <w:rFonts w:ascii="Times New Roman" w:hAnsi="Times New Roman" w:cs="Times New Roman"/>
          <w:sz w:val="28"/>
          <w:szCs w:val="28"/>
        </w:rPr>
        <w:t xml:space="preserve"> 2.07.01–89*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правил в области градостроительства</w:t>
      </w:r>
      <w:r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  <w:lang w:eastAsia="ar-SA"/>
        </w:rPr>
        <w:t>и др.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внесения </w:t>
      </w:r>
      <w:r w:rsidRPr="002251C3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8B4A55">
        <w:rPr>
          <w:sz w:val="28"/>
          <w:szCs w:val="28"/>
        </w:rPr>
        <w:t>Кутафинского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</w:rPr>
        <w:t xml:space="preserve"> использовались следующие материалы:</w:t>
      </w:r>
    </w:p>
    <w:p w:rsidR="00506AD6" w:rsidRPr="002251C3" w:rsidRDefault="00506AD6" w:rsidP="00506AD6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Правила землепользования и застройки</w:t>
      </w:r>
      <w:r w:rsidRPr="002251C3">
        <w:rPr>
          <w:sz w:val="28"/>
          <w:szCs w:val="28"/>
        </w:rPr>
        <w:t xml:space="preserve"> </w:t>
      </w:r>
      <w:proofErr w:type="spellStart"/>
      <w:r w:rsidR="008B4A55">
        <w:rPr>
          <w:sz w:val="28"/>
          <w:szCs w:val="28"/>
        </w:rPr>
        <w:t>Кутафинского</w:t>
      </w:r>
      <w:proofErr w:type="spellEnd"/>
      <w:r w:rsidR="008B4A55">
        <w:rPr>
          <w:sz w:val="28"/>
          <w:szCs w:val="28"/>
        </w:rPr>
        <w:t xml:space="preserve"> сельского поселения </w:t>
      </w:r>
      <w:proofErr w:type="spellStart"/>
      <w:r w:rsidR="008B4A55"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района, Орловской области, у</w:t>
      </w:r>
      <w:r w:rsidR="008B4A55">
        <w:rPr>
          <w:sz w:val="28"/>
          <w:szCs w:val="28"/>
        </w:rPr>
        <w:t xml:space="preserve">твержденные решением </w:t>
      </w:r>
      <w:proofErr w:type="spellStart"/>
      <w:r w:rsidR="008B4A55">
        <w:rPr>
          <w:sz w:val="28"/>
          <w:szCs w:val="28"/>
        </w:rPr>
        <w:t>Кутафинского</w:t>
      </w:r>
      <w:proofErr w:type="spellEnd"/>
      <w:r w:rsidRPr="0076443A">
        <w:rPr>
          <w:sz w:val="28"/>
          <w:szCs w:val="28"/>
        </w:rPr>
        <w:t xml:space="preserve"> сельского Совета народных депутатов</w:t>
      </w:r>
      <w:r w:rsidR="008B4A55">
        <w:rPr>
          <w:sz w:val="28"/>
          <w:szCs w:val="28"/>
        </w:rPr>
        <w:t xml:space="preserve"> № 14-2сс от 28.05</w:t>
      </w:r>
      <w:r>
        <w:rPr>
          <w:sz w:val="28"/>
          <w:szCs w:val="28"/>
        </w:rPr>
        <w:t>.2013 г, с учетом изменений;</w:t>
      </w:r>
    </w:p>
    <w:p w:rsidR="00506AD6" w:rsidRPr="002251C3" w:rsidRDefault="00506AD6" w:rsidP="00506AD6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>-</w:t>
      </w:r>
      <w:r w:rsidRPr="00CA7A09">
        <w:rPr>
          <w:sz w:val="28"/>
          <w:szCs w:val="28"/>
        </w:rPr>
        <w:t xml:space="preserve"> Приказ </w:t>
      </w:r>
      <w:r>
        <w:rPr>
          <w:sz w:val="26"/>
          <w:szCs w:val="26"/>
        </w:rPr>
        <w:t>№01-22/84 от 13 декабря 2018 года</w:t>
      </w:r>
      <w:r w:rsidRPr="007913CF">
        <w:rPr>
          <w:sz w:val="26"/>
          <w:szCs w:val="26"/>
        </w:rPr>
        <w:t xml:space="preserve"> </w:t>
      </w:r>
      <w:r w:rsidRPr="002251C3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506AD6" w:rsidRPr="002251C3" w:rsidRDefault="00506AD6" w:rsidP="00506A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1C3">
        <w:rPr>
          <w:sz w:val="28"/>
          <w:szCs w:val="28"/>
        </w:rPr>
        <w:t>Задание на разработку проекта</w:t>
      </w:r>
      <w:r>
        <w:rPr>
          <w:sz w:val="28"/>
          <w:szCs w:val="28"/>
        </w:rPr>
        <w:t xml:space="preserve"> внесения</w:t>
      </w:r>
      <w:r w:rsidRPr="002251C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Правила землепол</w:t>
      </w:r>
      <w:r w:rsidR="008B4A55">
        <w:rPr>
          <w:sz w:val="28"/>
          <w:szCs w:val="28"/>
        </w:rPr>
        <w:t xml:space="preserve">ьзования и застройки </w:t>
      </w:r>
      <w:proofErr w:type="spellStart"/>
      <w:r w:rsidR="008B4A55">
        <w:rPr>
          <w:sz w:val="28"/>
          <w:szCs w:val="28"/>
        </w:rPr>
        <w:t>Кутафинского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</w:rPr>
        <w:t>;</w:t>
      </w:r>
    </w:p>
    <w:p w:rsidR="00E841CE" w:rsidRPr="002251C3" w:rsidRDefault="00E841CE" w:rsidP="00E841CE">
      <w:pPr>
        <w:rPr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 w:rsidR="00E841CE" w:rsidRPr="00EC3FE4">
        <w:rPr>
          <w:b/>
          <w:sz w:val="28"/>
          <w:szCs w:val="28"/>
        </w:rPr>
        <w:t xml:space="preserve"> разработки изменения документации</w:t>
      </w:r>
      <w:r>
        <w:rPr>
          <w:b/>
          <w:sz w:val="28"/>
          <w:szCs w:val="28"/>
        </w:rPr>
        <w:t>:</w:t>
      </w: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506AD6" w:rsidRDefault="00641281" w:rsidP="00506A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D6">
        <w:rPr>
          <w:sz w:val="28"/>
          <w:szCs w:val="28"/>
        </w:rPr>
        <w:t xml:space="preserve"> - отобразить автомобильную дорогу регионального значения «</w:t>
      </w:r>
      <w:proofErr w:type="spellStart"/>
      <w:r w:rsidR="00506AD6">
        <w:rPr>
          <w:sz w:val="28"/>
          <w:szCs w:val="28"/>
        </w:rPr>
        <w:t>Сосково-Мураевка-Должонки</w:t>
      </w:r>
      <w:proofErr w:type="spellEnd"/>
      <w:r w:rsidR="00506AD6">
        <w:rPr>
          <w:sz w:val="28"/>
          <w:szCs w:val="28"/>
        </w:rPr>
        <w:t xml:space="preserve">» со строительством обхода населенного пункта </w:t>
      </w:r>
      <w:proofErr w:type="spellStart"/>
      <w:r w:rsidR="00506AD6">
        <w:rPr>
          <w:sz w:val="28"/>
          <w:szCs w:val="28"/>
        </w:rPr>
        <w:t>Должонки</w:t>
      </w:r>
      <w:proofErr w:type="spellEnd"/>
      <w:r w:rsidR="00506AD6">
        <w:rPr>
          <w:sz w:val="28"/>
          <w:szCs w:val="28"/>
        </w:rPr>
        <w:t>.</w:t>
      </w:r>
    </w:p>
    <w:p w:rsidR="00645053" w:rsidRDefault="00645053" w:rsidP="00506AD6">
      <w:pPr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</w:p>
    <w:p w:rsidR="00506AD6" w:rsidRDefault="00506AD6" w:rsidP="00506AD6">
      <w:pPr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</w:p>
    <w:p w:rsidR="00E841CE" w:rsidRDefault="00E841CE" w:rsidP="00E841CE">
      <w:pPr>
        <w:tabs>
          <w:tab w:val="left" w:pos="5040"/>
        </w:tabs>
        <w:spacing w:line="276" w:lineRule="auto"/>
        <w:ind w:right="208"/>
        <w:jc w:val="center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E841CE" w:rsidRPr="00A15C91" w:rsidRDefault="00E841CE" w:rsidP="00C653BF">
      <w:pPr>
        <w:keepNext/>
        <w:spacing w:line="276" w:lineRule="auto"/>
        <w:jc w:val="both"/>
        <w:outlineLvl w:val="0"/>
        <w:rPr>
          <w:bCs/>
          <w:sz w:val="28"/>
          <w:szCs w:val="28"/>
        </w:rPr>
      </w:pPr>
    </w:p>
    <w:p w:rsidR="00534729" w:rsidRPr="00251E19" w:rsidRDefault="00251E19" w:rsidP="00251E19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841CE" w:rsidRPr="00A15C91">
        <w:rPr>
          <w:bCs/>
          <w:sz w:val="28"/>
          <w:szCs w:val="28"/>
        </w:rPr>
        <w:t xml:space="preserve"> текстов</w:t>
      </w:r>
      <w:r>
        <w:rPr>
          <w:bCs/>
          <w:sz w:val="28"/>
          <w:szCs w:val="28"/>
        </w:rPr>
        <w:t>ой</w:t>
      </w:r>
      <w:r w:rsidR="00E841CE" w:rsidRPr="00A15C91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и:</w:t>
      </w:r>
    </w:p>
    <w:p w:rsidR="00534729" w:rsidRDefault="00534729" w:rsidP="00506AD6">
      <w:pPr>
        <w:autoSpaceDE w:val="0"/>
        <w:spacing w:line="276" w:lineRule="auto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251E19">
        <w:rPr>
          <w:rFonts w:eastAsia="Arial"/>
          <w:sz w:val="28"/>
          <w:szCs w:val="28"/>
          <w:lang w:eastAsia="ar-SA"/>
        </w:rPr>
        <w:t xml:space="preserve">- </w:t>
      </w:r>
      <w:r w:rsidR="00506AD6">
        <w:rPr>
          <w:rFonts w:eastAsia="Arial"/>
          <w:sz w:val="28"/>
          <w:szCs w:val="28"/>
          <w:lang w:eastAsia="ar-SA"/>
        </w:rPr>
        <w:t>и</w:t>
      </w:r>
      <w:r w:rsidR="00506AD6" w:rsidRPr="00251E19">
        <w:rPr>
          <w:rFonts w:eastAsia="Arial"/>
          <w:sz w:val="28"/>
          <w:szCs w:val="28"/>
          <w:lang w:eastAsia="ar-SA"/>
        </w:rPr>
        <w:t>зменен</w:t>
      </w:r>
      <w:r w:rsidR="00506AD6">
        <w:rPr>
          <w:rFonts w:eastAsia="Arial"/>
          <w:sz w:val="28"/>
          <w:szCs w:val="28"/>
          <w:lang w:eastAsia="ar-SA"/>
        </w:rPr>
        <w:t>ия не вносились,</w:t>
      </w:r>
    </w:p>
    <w:p w:rsidR="00506AD6" w:rsidRPr="00534729" w:rsidRDefault="00506AD6" w:rsidP="00506AD6">
      <w:pPr>
        <w:autoSpaceDE w:val="0"/>
        <w:spacing w:line="276" w:lineRule="auto"/>
        <w:ind w:firstLine="567"/>
        <w:jc w:val="both"/>
        <w:rPr>
          <w:rFonts w:eastAsia="Arial"/>
          <w:i/>
          <w:iCs/>
          <w:sz w:val="28"/>
          <w:szCs w:val="28"/>
          <w:lang w:eastAsia="ar-SA"/>
        </w:rPr>
      </w:pPr>
    </w:p>
    <w:p w:rsidR="00534729" w:rsidRPr="00534729" w:rsidRDefault="00251E19" w:rsidP="00534729">
      <w:pPr>
        <w:keepNext/>
        <w:spacing w:line="276" w:lineRule="auto"/>
        <w:ind w:left="705"/>
        <w:jc w:val="both"/>
        <w:outlineLvl w:val="0"/>
        <w:rPr>
          <w:bCs/>
          <w:sz w:val="28"/>
          <w:szCs w:val="28"/>
        </w:rPr>
      </w:pPr>
      <w:r w:rsidRPr="00251E19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В графической части:</w:t>
      </w:r>
    </w:p>
    <w:p w:rsidR="00506AD6" w:rsidRDefault="00251E19" w:rsidP="00506A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5C91">
        <w:rPr>
          <w:sz w:val="28"/>
          <w:szCs w:val="28"/>
        </w:rPr>
        <w:t>а карте градостроительного зонирования</w:t>
      </w:r>
      <w:r w:rsidR="00506AD6">
        <w:rPr>
          <w:sz w:val="28"/>
          <w:szCs w:val="28"/>
        </w:rPr>
        <w:t xml:space="preserve"> отображена</w:t>
      </w:r>
      <w:r>
        <w:rPr>
          <w:sz w:val="28"/>
          <w:szCs w:val="28"/>
        </w:rPr>
        <w:t xml:space="preserve"> </w:t>
      </w:r>
      <w:r w:rsidR="00506AD6">
        <w:rPr>
          <w:sz w:val="28"/>
          <w:szCs w:val="28"/>
        </w:rPr>
        <w:t>часть автомобильной дороги регионального значения «</w:t>
      </w:r>
      <w:proofErr w:type="spellStart"/>
      <w:r w:rsidR="00506AD6">
        <w:rPr>
          <w:sz w:val="28"/>
          <w:szCs w:val="28"/>
        </w:rPr>
        <w:t>Сосково-Мураевка-Должонки</w:t>
      </w:r>
      <w:proofErr w:type="spellEnd"/>
      <w:r w:rsidR="00506AD6">
        <w:rPr>
          <w:sz w:val="28"/>
          <w:szCs w:val="28"/>
        </w:rPr>
        <w:t xml:space="preserve">» со строительством обхода населенного пункта </w:t>
      </w:r>
      <w:proofErr w:type="spellStart"/>
      <w:r w:rsidR="00506AD6">
        <w:rPr>
          <w:sz w:val="28"/>
          <w:szCs w:val="28"/>
        </w:rPr>
        <w:t>Должонки</w:t>
      </w:r>
      <w:proofErr w:type="spellEnd"/>
      <w:r w:rsidR="00506AD6">
        <w:rPr>
          <w:sz w:val="28"/>
          <w:szCs w:val="28"/>
        </w:rPr>
        <w:t>.</w:t>
      </w:r>
    </w:p>
    <w:p w:rsidR="00251E19" w:rsidRDefault="00251E19" w:rsidP="00251E19">
      <w:pPr>
        <w:tabs>
          <w:tab w:val="left" w:pos="5040"/>
        </w:tabs>
        <w:spacing w:line="276" w:lineRule="auto"/>
        <w:ind w:right="208" w:firstLine="567"/>
        <w:jc w:val="both"/>
        <w:rPr>
          <w:rFonts w:eastAsia="SimSun"/>
          <w:color w:val="000000" w:themeColor="text1"/>
          <w:sz w:val="28"/>
          <w:szCs w:val="28"/>
        </w:rPr>
      </w:pPr>
    </w:p>
    <w:p w:rsidR="00534729" w:rsidRDefault="00534729" w:rsidP="00251E19">
      <w:pPr>
        <w:keepNext/>
        <w:spacing w:line="276" w:lineRule="auto"/>
        <w:ind w:left="1065" w:hanging="498"/>
        <w:jc w:val="both"/>
        <w:outlineLvl w:val="0"/>
        <w:rPr>
          <w:bCs/>
          <w:sz w:val="28"/>
          <w:szCs w:val="28"/>
        </w:rPr>
      </w:pPr>
    </w:p>
    <w:p w:rsidR="00E841CE" w:rsidRDefault="00E841CE" w:rsidP="00E841CE">
      <w:pPr>
        <w:spacing w:line="276" w:lineRule="auto"/>
        <w:ind w:firstLine="567"/>
        <w:jc w:val="both"/>
        <w:rPr>
          <w:sz w:val="28"/>
          <w:szCs w:val="28"/>
        </w:rPr>
      </w:pPr>
    </w:p>
    <w:p w:rsidR="00E841CE" w:rsidRPr="009D03D9" w:rsidRDefault="00E841CE" w:rsidP="00E841CE">
      <w:pPr>
        <w:spacing w:line="276" w:lineRule="auto"/>
        <w:rPr>
          <w:sz w:val="28"/>
          <w:szCs w:val="28"/>
        </w:rPr>
      </w:pPr>
    </w:p>
    <w:p w:rsidR="00E841CE" w:rsidRPr="009D03D9" w:rsidRDefault="00E841CE" w:rsidP="00E841CE">
      <w:p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E841CE" w:rsidRPr="009D03D9" w:rsidRDefault="00E841CE" w:rsidP="00E841CE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 xml:space="preserve">Приказ </w:t>
      </w:r>
      <w:proofErr w:type="spellStart"/>
      <w:r w:rsidRPr="009D03D9">
        <w:rPr>
          <w:sz w:val="28"/>
          <w:szCs w:val="28"/>
        </w:rPr>
        <w:t>УГАиЗ</w:t>
      </w:r>
      <w:proofErr w:type="spellEnd"/>
      <w:r w:rsidRPr="009D03D9">
        <w:rPr>
          <w:sz w:val="28"/>
          <w:szCs w:val="28"/>
        </w:rPr>
        <w:t xml:space="preserve"> Орловской области </w:t>
      </w:r>
      <w:r w:rsidR="00251E19">
        <w:rPr>
          <w:sz w:val="28"/>
          <w:szCs w:val="28"/>
        </w:rPr>
        <w:t>№01-22</w:t>
      </w:r>
      <w:r w:rsidR="00506AD6">
        <w:rPr>
          <w:sz w:val="28"/>
          <w:szCs w:val="28"/>
        </w:rPr>
        <w:t>/84 от 13 декабря</w:t>
      </w:r>
      <w:r>
        <w:rPr>
          <w:sz w:val="28"/>
          <w:szCs w:val="28"/>
        </w:rPr>
        <w:t xml:space="preserve"> 2018 года</w:t>
      </w:r>
      <w:r w:rsidRPr="009D03D9">
        <w:rPr>
          <w:sz w:val="28"/>
          <w:szCs w:val="28"/>
        </w:rPr>
        <w:t>.</w:t>
      </w:r>
    </w:p>
    <w:p w:rsidR="00E841CE" w:rsidRPr="009D03D9" w:rsidRDefault="00E841CE" w:rsidP="00E841CE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 xml:space="preserve">Задание на разработку проекта внесения изменения в </w:t>
      </w:r>
      <w:r>
        <w:rPr>
          <w:sz w:val="28"/>
          <w:szCs w:val="28"/>
        </w:rPr>
        <w:t>Правила землепол</w:t>
      </w:r>
      <w:r w:rsidR="00C653BF">
        <w:rPr>
          <w:sz w:val="28"/>
          <w:szCs w:val="28"/>
        </w:rPr>
        <w:t>ь</w:t>
      </w:r>
      <w:r w:rsidR="00251E19">
        <w:rPr>
          <w:sz w:val="28"/>
          <w:szCs w:val="28"/>
        </w:rPr>
        <w:t>з</w:t>
      </w:r>
      <w:r w:rsidR="008B4A55">
        <w:rPr>
          <w:sz w:val="28"/>
          <w:szCs w:val="28"/>
        </w:rPr>
        <w:t>ования и застройки Кутафинского</w:t>
      </w:r>
      <w:r>
        <w:rPr>
          <w:sz w:val="28"/>
          <w:szCs w:val="28"/>
        </w:rPr>
        <w:t xml:space="preserve"> сельского поселения</w:t>
      </w:r>
      <w:r w:rsidRPr="009D03D9">
        <w:rPr>
          <w:sz w:val="28"/>
          <w:szCs w:val="28"/>
        </w:rPr>
        <w:t>.</w:t>
      </w:r>
    </w:p>
    <w:p w:rsidR="00E841CE" w:rsidRPr="00AC6FC3" w:rsidRDefault="00E841CE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sectPr w:rsidR="00E841CE" w:rsidRPr="00AC6FC3" w:rsidSect="00681CD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48"/>
    <w:rsid w:val="00000788"/>
    <w:rsid w:val="0005080E"/>
    <w:rsid w:val="00073C8B"/>
    <w:rsid w:val="00077B0F"/>
    <w:rsid w:val="000808B1"/>
    <w:rsid w:val="000863F1"/>
    <w:rsid w:val="000B210E"/>
    <w:rsid w:val="000B292E"/>
    <w:rsid w:val="000E749B"/>
    <w:rsid w:val="000F22B1"/>
    <w:rsid w:val="000F751C"/>
    <w:rsid w:val="00113E6A"/>
    <w:rsid w:val="00115674"/>
    <w:rsid w:val="00140D27"/>
    <w:rsid w:val="00153C70"/>
    <w:rsid w:val="00180B8B"/>
    <w:rsid w:val="00183C27"/>
    <w:rsid w:val="001A2E48"/>
    <w:rsid w:val="001E2FA3"/>
    <w:rsid w:val="001F292E"/>
    <w:rsid w:val="001F3614"/>
    <w:rsid w:val="001F55D4"/>
    <w:rsid w:val="002007ED"/>
    <w:rsid w:val="00202E7D"/>
    <w:rsid w:val="002251C3"/>
    <w:rsid w:val="00236A21"/>
    <w:rsid w:val="00251E19"/>
    <w:rsid w:val="002639F5"/>
    <w:rsid w:val="00282AAE"/>
    <w:rsid w:val="00294DF1"/>
    <w:rsid w:val="002A4F82"/>
    <w:rsid w:val="002D13AA"/>
    <w:rsid w:val="002D3DA1"/>
    <w:rsid w:val="002E7740"/>
    <w:rsid w:val="002F035C"/>
    <w:rsid w:val="002F627C"/>
    <w:rsid w:val="00306C2F"/>
    <w:rsid w:val="00316BF8"/>
    <w:rsid w:val="00345512"/>
    <w:rsid w:val="00362624"/>
    <w:rsid w:val="0037324F"/>
    <w:rsid w:val="00383393"/>
    <w:rsid w:val="003B17A7"/>
    <w:rsid w:val="003E2722"/>
    <w:rsid w:val="00412331"/>
    <w:rsid w:val="00416848"/>
    <w:rsid w:val="0042241A"/>
    <w:rsid w:val="00424AF6"/>
    <w:rsid w:val="00425AEE"/>
    <w:rsid w:val="00432145"/>
    <w:rsid w:val="00453CB0"/>
    <w:rsid w:val="00453D10"/>
    <w:rsid w:val="00462683"/>
    <w:rsid w:val="00486AB7"/>
    <w:rsid w:val="00490376"/>
    <w:rsid w:val="004C1EB9"/>
    <w:rsid w:val="004C61A4"/>
    <w:rsid w:val="004E24D5"/>
    <w:rsid w:val="004E631F"/>
    <w:rsid w:val="00506AD6"/>
    <w:rsid w:val="00534729"/>
    <w:rsid w:val="005416FF"/>
    <w:rsid w:val="00554ACE"/>
    <w:rsid w:val="0055703E"/>
    <w:rsid w:val="0059789A"/>
    <w:rsid w:val="005C5C39"/>
    <w:rsid w:val="005C76B7"/>
    <w:rsid w:val="0061683B"/>
    <w:rsid w:val="00621423"/>
    <w:rsid w:val="0063329F"/>
    <w:rsid w:val="00641281"/>
    <w:rsid w:val="00643197"/>
    <w:rsid w:val="00645053"/>
    <w:rsid w:val="00646F66"/>
    <w:rsid w:val="00681CD3"/>
    <w:rsid w:val="00695B51"/>
    <w:rsid w:val="006A3075"/>
    <w:rsid w:val="006C0F79"/>
    <w:rsid w:val="006E185E"/>
    <w:rsid w:val="006F354A"/>
    <w:rsid w:val="00702EC6"/>
    <w:rsid w:val="00733C50"/>
    <w:rsid w:val="00742D35"/>
    <w:rsid w:val="00754A05"/>
    <w:rsid w:val="0076443A"/>
    <w:rsid w:val="007809C4"/>
    <w:rsid w:val="007B3543"/>
    <w:rsid w:val="007C3CA6"/>
    <w:rsid w:val="007C65F1"/>
    <w:rsid w:val="007D1684"/>
    <w:rsid w:val="008003DE"/>
    <w:rsid w:val="00804DE8"/>
    <w:rsid w:val="0082279A"/>
    <w:rsid w:val="00824CE6"/>
    <w:rsid w:val="008470F0"/>
    <w:rsid w:val="00860E18"/>
    <w:rsid w:val="00871F0B"/>
    <w:rsid w:val="008A4E6B"/>
    <w:rsid w:val="008B4A55"/>
    <w:rsid w:val="008C1EE9"/>
    <w:rsid w:val="008C44E8"/>
    <w:rsid w:val="008E1EEB"/>
    <w:rsid w:val="0094105A"/>
    <w:rsid w:val="009447C6"/>
    <w:rsid w:val="00963B00"/>
    <w:rsid w:val="009743EF"/>
    <w:rsid w:val="00974B9A"/>
    <w:rsid w:val="009763B1"/>
    <w:rsid w:val="009A457D"/>
    <w:rsid w:val="009D03D9"/>
    <w:rsid w:val="009E1BB6"/>
    <w:rsid w:val="009F4CC3"/>
    <w:rsid w:val="00A16185"/>
    <w:rsid w:val="00A44FE3"/>
    <w:rsid w:val="00A61509"/>
    <w:rsid w:val="00A63DE6"/>
    <w:rsid w:val="00A76C58"/>
    <w:rsid w:val="00A83FC3"/>
    <w:rsid w:val="00A9286D"/>
    <w:rsid w:val="00A95A8D"/>
    <w:rsid w:val="00AA0627"/>
    <w:rsid w:val="00AA6110"/>
    <w:rsid w:val="00AC6FC3"/>
    <w:rsid w:val="00AE327A"/>
    <w:rsid w:val="00AF31B4"/>
    <w:rsid w:val="00AF4605"/>
    <w:rsid w:val="00AF6AC5"/>
    <w:rsid w:val="00B1332F"/>
    <w:rsid w:val="00B3609E"/>
    <w:rsid w:val="00B40213"/>
    <w:rsid w:val="00B5083E"/>
    <w:rsid w:val="00B654A0"/>
    <w:rsid w:val="00B94E2B"/>
    <w:rsid w:val="00B966BD"/>
    <w:rsid w:val="00B96C4F"/>
    <w:rsid w:val="00BA4643"/>
    <w:rsid w:val="00BC5A20"/>
    <w:rsid w:val="00C0409B"/>
    <w:rsid w:val="00C059E0"/>
    <w:rsid w:val="00C113B2"/>
    <w:rsid w:val="00C2653D"/>
    <w:rsid w:val="00C427E5"/>
    <w:rsid w:val="00C451C3"/>
    <w:rsid w:val="00C6212E"/>
    <w:rsid w:val="00C653BF"/>
    <w:rsid w:val="00C713AE"/>
    <w:rsid w:val="00CA46F1"/>
    <w:rsid w:val="00CA7A09"/>
    <w:rsid w:val="00CB0E98"/>
    <w:rsid w:val="00CC2A98"/>
    <w:rsid w:val="00CD1435"/>
    <w:rsid w:val="00CD4B33"/>
    <w:rsid w:val="00CF1B2E"/>
    <w:rsid w:val="00CF3A46"/>
    <w:rsid w:val="00CF4D10"/>
    <w:rsid w:val="00CF6D97"/>
    <w:rsid w:val="00D02CCD"/>
    <w:rsid w:val="00D07FFC"/>
    <w:rsid w:val="00D10175"/>
    <w:rsid w:val="00D127D7"/>
    <w:rsid w:val="00D20685"/>
    <w:rsid w:val="00D20EFD"/>
    <w:rsid w:val="00D2329F"/>
    <w:rsid w:val="00D33E8D"/>
    <w:rsid w:val="00D42058"/>
    <w:rsid w:val="00D55BB9"/>
    <w:rsid w:val="00D55F53"/>
    <w:rsid w:val="00D73B3C"/>
    <w:rsid w:val="00D93A0A"/>
    <w:rsid w:val="00D95E38"/>
    <w:rsid w:val="00DA5A74"/>
    <w:rsid w:val="00DA6A1A"/>
    <w:rsid w:val="00DB42C4"/>
    <w:rsid w:val="00DE1A0B"/>
    <w:rsid w:val="00E476B7"/>
    <w:rsid w:val="00E540B9"/>
    <w:rsid w:val="00E652FF"/>
    <w:rsid w:val="00E82EB1"/>
    <w:rsid w:val="00E841CE"/>
    <w:rsid w:val="00EC0C43"/>
    <w:rsid w:val="00EC2A7D"/>
    <w:rsid w:val="00EC3FE4"/>
    <w:rsid w:val="00ED06CA"/>
    <w:rsid w:val="00F14EF9"/>
    <w:rsid w:val="00F16D39"/>
    <w:rsid w:val="00F2524B"/>
    <w:rsid w:val="00F36B01"/>
    <w:rsid w:val="00F55244"/>
    <w:rsid w:val="00F81C32"/>
    <w:rsid w:val="00F81DDB"/>
    <w:rsid w:val="00FC1F8F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88F0-4A07-421F-99F5-3E3770E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User</cp:lastModifiedBy>
  <cp:revision>39</cp:revision>
  <cp:lastPrinted>2019-01-14T14:05:00Z</cp:lastPrinted>
  <dcterms:created xsi:type="dcterms:W3CDTF">2017-03-23T23:20:00Z</dcterms:created>
  <dcterms:modified xsi:type="dcterms:W3CDTF">2019-01-15T09:48:00Z</dcterms:modified>
</cp:coreProperties>
</file>