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76F5F" w:rsidRPr="00C515AA" w:rsidTr="00C515AA">
        <w:trPr>
          <w:trHeight w:val="1123"/>
        </w:trPr>
        <w:tc>
          <w:tcPr>
            <w:tcW w:w="9345" w:type="dxa"/>
          </w:tcPr>
          <w:p w:rsidR="00A76F5F" w:rsidRPr="00C515AA" w:rsidRDefault="009D0434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25pt;height:49.5pt;visibility:visible">
                  <v:imagedata r:id="rId7" o:title="" croptop="9842f" grayscale="t"/>
                </v:shape>
              </w:pict>
            </w:r>
          </w:p>
        </w:tc>
      </w:tr>
      <w:tr w:rsidR="00A76F5F" w:rsidRPr="00C515AA" w:rsidTr="00C515AA">
        <w:trPr>
          <w:trHeight w:val="277"/>
        </w:trPr>
        <w:tc>
          <w:tcPr>
            <w:tcW w:w="9345" w:type="dxa"/>
          </w:tcPr>
          <w:p w:rsidR="00A76F5F" w:rsidRPr="00C515AA" w:rsidRDefault="009D0434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A76F5F" w:rsidRPr="00C515AA" w:rsidTr="00C515AA">
        <w:trPr>
          <w:trHeight w:val="226"/>
        </w:trPr>
        <w:tc>
          <w:tcPr>
            <w:tcW w:w="9345" w:type="dxa"/>
          </w:tcPr>
          <w:p w:rsidR="00A76F5F" w:rsidRPr="00C515AA" w:rsidRDefault="009D0434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A76F5F" w:rsidRPr="00C515AA" w:rsidTr="00C515AA">
        <w:trPr>
          <w:trHeight w:val="457"/>
        </w:trPr>
        <w:tc>
          <w:tcPr>
            <w:tcW w:w="9345" w:type="dxa"/>
          </w:tcPr>
          <w:p w:rsidR="00A76F5F" w:rsidRPr="00C515AA" w:rsidRDefault="009D0434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bookmarkStart w:id="0" w:name="_GoBack"/>
            <w:bookmarkEnd w:id="0"/>
            <w:r w:rsidRPr="00C515AA">
              <w:rPr>
                <w:rFonts w:ascii="Times New Roman" w:hAnsi="Times New Roman"/>
                <w:sz w:val="28"/>
                <w:szCs w:val="28"/>
              </w:rPr>
              <w:t>КРОМСКОГО РАЙОНА</w:t>
            </w:r>
          </w:p>
        </w:tc>
      </w:tr>
      <w:tr w:rsidR="00A76F5F" w:rsidRPr="00C515AA" w:rsidTr="00C515AA">
        <w:trPr>
          <w:trHeight w:val="521"/>
        </w:trPr>
        <w:tc>
          <w:tcPr>
            <w:tcW w:w="9345" w:type="dxa"/>
          </w:tcPr>
          <w:p w:rsidR="00A76F5F" w:rsidRPr="005339EF" w:rsidRDefault="00A76F5F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76F5F" w:rsidRPr="00C515AA" w:rsidTr="00C515AA">
        <w:trPr>
          <w:trHeight w:val="427"/>
        </w:trPr>
        <w:tc>
          <w:tcPr>
            <w:tcW w:w="9345" w:type="dxa"/>
          </w:tcPr>
          <w:p w:rsidR="00A76F5F" w:rsidRPr="00C515AA" w:rsidRDefault="00A76F5F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930D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 декабря 2018г.      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D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1064</w:t>
            </w:r>
          </w:p>
          <w:p w:rsidR="00A76F5F" w:rsidRPr="00C515AA" w:rsidRDefault="00A76F5F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пгт. Кромы</w:t>
            </w:r>
          </w:p>
          <w:p w:rsidR="00A76F5F" w:rsidRPr="00C515AA" w:rsidRDefault="00A76F5F" w:rsidP="00C515AA">
            <w:pPr>
              <w:spacing w:after="0" w:line="240" w:lineRule="auto"/>
            </w:pPr>
          </w:p>
        </w:tc>
      </w:tr>
    </w:tbl>
    <w:p w:rsidR="00A76F5F" w:rsidRPr="00196952" w:rsidRDefault="00A76F5F">
      <w:pPr>
        <w:rPr>
          <w:rFonts w:ascii="Times New Roman" w:hAnsi="Times New Roman"/>
          <w:sz w:val="28"/>
          <w:szCs w:val="28"/>
        </w:rPr>
      </w:pPr>
    </w:p>
    <w:p w:rsidR="00A76F5F" w:rsidRPr="00777395" w:rsidRDefault="00A76F5F" w:rsidP="008E4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Кромского района Орловской области от 17 мая 2018 года №371 «Об утверждении Порядка осуществления Службой контроля Кромского района внутреннего муниципального финансового контроля в сфере бюджетных правоотношений и внутреннего муниципального финансового контроля в сфере закупок за соблюдением Федерального закона «О контрактной системе в сфере закупок товаров, работ, услуг для обеспечения государственных и </w:t>
      </w:r>
    </w:p>
    <w:p w:rsidR="00A76F5F" w:rsidRPr="00777395" w:rsidRDefault="00A76F5F" w:rsidP="008E4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муниципальных нужд»</w:t>
      </w:r>
    </w:p>
    <w:p w:rsidR="00A76F5F" w:rsidRPr="00777395" w:rsidRDefault="00A76F5F" w:rsidP="007B25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6F5F" w:rsidRPr="00777395" w:rsidRDefault="00A76F5F" w:rsidP="007B25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В целях поддержания в актуальном состоянии нормативной правовой базы Кромского района, п о с т а н о в л я ю:</w:t>
      </w:r>
    </w:p>
    <w:p w:rsidR="00A76F5F" w:rsidRPr="00777395" w:rsidRDefault="00A76F5F" w:rsidP="007D60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F5F" w:rsidRPr="00777395" w:rsidRDefault="00A76F5F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        </w:t>
      </w:r>
      <w:r w:rsidRPr="00777395">
        <w:rPr>
          <w:rFonts w:ascii="Times New Roman" w:hAnsi="Times New Roman"/>
          <w:b/>
          <w:sz w:val="24"/>
          <w:szCs w:val="24"/>
        </w:rPr>
        <w:t>1.</w:t>
      </w:r>
      <w:r w:rsidRPr="00777395">
        <w:rPr>
          <w:rFonts w:ascii="Times New Roman" w:hAnsi="Times New Roman"/>
          <w:sz w:val="24"/>
          <w:szCs w:val="24"/>
        </w:rPr>
        <w:t xml:space="preserve"> Внести в постановление администрации Кромского района Орловской области от 17 мая 2018 года №371 «Об утверждении Порядка осуществления Службой контроля Кромского района внутреннего муниципального финансового контроля в сфере бюджетных правоотношений и внутреннего муниципального финансового контроля в сфере закупок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 следующие изменения и дополнения :</w:t>
      </w:r>
    </w:p>
    <w:p w:rsidR="00A76F5F" w:rsidRPr="00777395" w:rsidRDefault="00A76F5F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7395">
        <w:rPr>
          <w:rFonts w:ascii="Times New Roman" w:hAnsi="Times New Roman"/>
          <w:sz w:val="24"/>
          <w:szCs w:val="24"/>
        </w:rPr>
        <w:t xml:space="preserve">           </w:t>
      </w:r>
      <w:r w:rsidRPr="00777395">
        <w:rPr>
          <w:rFonts w:ascii="Times New Roman" w:hAnsi="Times New Roman"/>
          <w:sz w:val="24"/>
          <w:szCs w:val="24"/>
          <w:u w:val="single"/>
        </w:rPr>
        <w:t xml:space="preserve">В приложении 1 «Порядок осуществления Службой контроля Кромского района внутреннего муниципального финансового контроля в сфере бюджетных </w:t>
      </w:r>
      <w:r w:rsidR="009D0434">
        <w:rPr>
          <w:rFonts w:ascii="Times New Roman" w:hAnsi="Times New Roman"/>
          <w:sz w:val="24"/>
          <w:szCs w:val="24"/>
          <w:u w:val="single"/>
        </w:rPr>
        <w:t>правоотношений» к постановлению</w:t>
      </w:r>
      <w:r w:rsidRPr="00777395">
        <w:rPr>
          <w:rFonts w:ascii="Times New Roman" w:hAnsi="Times New Roman"/>
          <w:sz w:val="24"/>
          <w:szCs w:val="24"/>
          <w:u w:val="single"/>
        </w:rPr>
        <w:t>:</w:t>
      </w:r>
    </w:p>
    <w:p w:rsidR="00A76F5F" w:rsidRPr="00777395" w:rsidRDefault="00A76F5F" w:rsidP="00FE16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в абзаце 2 пункта 7 после слов «главные администраторы </w:t>
      </w:r>
    </w:p>
    <w:p w:rsidR="00A76F5F" w:rsidRPr="00777395" w:rsidRDefault="00A76F5F" w:rsidP="008E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(администраторы) доходов бюджета» записать слова «, главные администраторы (администраторы) источников финансирования дефицита бюджета»;</w:t>
      </w:r>
    </w:p>
    <w:p w:rsidR="00A76F5F" w:rsidRPr="00777395" w:rsidRDefault="00A76F5F" w:rsidP="00777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в пункте 8 и далее по тексту Порядка вместо слов «должностным </w:t>
      </w:r>
    </w:p>
    <w:p w:rsidR="00A76F5F" w:rsidRPr="00777395" w:rsidRDefault="00A76F5F" w:rsidP="0077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лицом»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395">
        <w:rPr>
          <w:rFonts w:ascii="Times New Roman" w:hAnsi="Times New Roman"/>
          <w:sz w:val="24"/>
          <w:szCs w:val="24"/>
        </w:rPr>
        <w:t>записать слова «должностными лицами»;</w:t>
      </w:r>
    </w:p>
    <w:p w:rsidR="00A76F5F" w:rsidRPr="00777395" w:rsidRDefault="00A76F5F" w:rsidP="00FE16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пункт 10 изложить в следующей редакции:</w:t>
      </w:r>
    </w:p>
    <w:p w:rsidR="00A76F5F" w:rsidRPr="00777395" w:rsidRDefault="00A76F5F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             «10. Должностными лицами Службы, осуществляющими внутренний муниципальный финансовый контроль, являются:</w:t>
      </w:r>
    </w:p>
    <w:p w:rsidR="00A76F5F" w:rsidRPr="00777395" w:rsidRDefault="00A76F5F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        - главный специалист финансового отдела, уполномоченный на проведение контрольных мероприятий;</w:t>
      </w:r>
    </w:p>
    <w:p w:rsidR="00A76F5F" w:rsidRPr="00777395" w:rsidRDefault="00A76F5F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       - иные должностные лица, уполномоченные на участие в проведении контрольных мероприятий в соответствии с распорядительными документами руководителя (заместителя руководителя).»;</w:t>
      </w:r>
    </w:p>
    <w:p w:rsidR="00A76F5F" w:rsidRPr="00777395" w:rsidRDefault="00A76F5F" w:rsidP="00FE16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в абзаце 6 пункта 11 вместо слов «по предъявлении распоряжения»</w:t>
      </w:r>
    </w:p>
    <w:p w:rsidR="00A76F5F" w:rsidRPr="00777395" w:rsidRDefault="00A76F5F" w:rsidP="00FE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записать слова «по предъявлении приказа»;</w:t>
      </w:r>
    </w:p>
    <w:p w:rsidR="00A76F5F" w:rsidRPr="00777395" w:rsidRDefault="00A76F5F" w:rsidP="00FE16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абзац 8 пункта 11 дополнить словами «и (или) предписания;»;</w:t>
      </w:r>
    </w:p>
    <w:p w:rsidR="00A76F5F" w:rsidRPr="00777395" w:rsidRDefault="00A76F5F" w:rsidP="003763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абзац 9 пункта 11 изложить в следующей редакции:</w:t>
      </w:r>
    </w:p>
    <w:p w:rsidR="00A76F5F" w:rsidRPr="00777395" w:rsidRDefault="00A76F5F" w:rsidP="007D6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lastRenderedPageBreak/>
        <w:t>« - направлять уведомления о применении бюджетных мер принуждения.»;</w:t>
      </w:r>
    </w:p>
    <w:p w:rsidR="00A76F5F" w:rsidRPr="00777395" w:rsidRDefault="00A76F5F" w:rsidP="00376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в абзаце 5 пункта 12 слово «с р</w:t>
      </w:r>
      <w:r w:rsidR="009D0434">
        <w:rPr>
          <w:rFonts w:ascii="Times New Roman" w:hAnsi="Times New Roman"/>
          <w:sz w:val="24"/>
          <w:szCs w:val="24"/>
        </w:rPr>
        <w:t>аспоряжением» заменить словом «</w:t>
      </w:r>
      <w:r w:rsidRPr="00777395">
        <w:rPr>
          <w:rFonts w:ascii="Times New Roman" w:hAnsi="Times New Roman"/>
          <w:sz w:val="24"/>
          <w:szCs w:val="24"/>
        </w:rPr>
        <w:t xml:space="preserve">с </w:t>
      </w:r>
    </w:p>
    <w:p w:rsidR="00A76F5F" w:rsidRPr="00777395" w:rsidRDefault="00A76F5F" w:rsidP="008E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приказом»;</w:t>
      </w:r>
    </w:p>
    <w:p w:rsidR="00A76F5F" w:rsidRPr="00777395" w:rsidRDefault="00A76F5F" w:rsidP="00376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пункт 37 изложить в следующей редакции:</w:t>
      </w:r>
    </w:p>
    <w:p w:rsidR="00A76F5F" w:rsidRPr="00777395" w:rsidRDefault="00A76F5F" w:rsidP="007D6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«37. Камеральная проверка проводится должностными лицами Службы, указанными в пункте 10 настоящего Порядка, и не может превышать 30 рабочих дней со дня получения от объекта контроля информации, документов и материалов, представленных по запросу Службы. Срок проведения камеральной проверки может быть продлен не более чем на 10 рабочих дней по решению руководителя (заместителя руководителя)»;</w:t>
      </w:r>
    </w:p>
    <w:p w:rsidR="00A76F5F" w:rsidRPr="00777395" w:rsidRDefault="00A76F5F" w:rsidP="00662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в пункте 42 слова «в течение пяти рабочих дней» заменить </w:t>
      </w:r>
    </w:p>
    <w:p w:rsidR="00A76F5F" w:rsidRPr="00777395" w:rsidRDefault="00A76F5F" w:rsidP="008E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словами «в течение 10 рабочих дней»; </w:t>
      </w:r>
    </w:p>
    <w:p w:rsidR="00A76F5F" w:rsidRPr="00777395" w:rsidRDefault="00A76F5F" w:rsidP="00662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в пункте 55 слова «не более 3 рабочих дней» заменить словами «не</w:t>
      </w:r>
    </w:p>
    <w:p w:rsidR="00A76F5F" w:rsidRPr="00777395" w:rsidRDefault="00A76F5F" w:rsidP="008E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более 10 рабочих дней»;</w:t>
      </w:r>
    </w:p>
    <w:p w:rsidR="00A76F5F" w:rsidRPr="00777395" w:rsidRDefault="00A76F5F" w:rsidP="0037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пункт 57 изложить в следующей редакции:</w:t>
      </w:r>
    </w:p>
    <w:p w:rsidR="00A76F5F" w:rsidRPr="00777395" w:rsidRDefault="009D0434" w:rsidP="007D6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76F5F" w:rsidRPr="00777395">
        <w:rPr>
          <w:rFonts w:ascii="Times New Roman" w:hAnsi="Times New Roman"/>
          <w:sz w:val="24"/>
          <w:szCs w:val="24"/>
        </w:rPr>
        <w:t>57.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A76F5F" w:rsidRPr="00777395" w:rsidRDefault="00A76F5F" w:rsidP="007D6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Объект контроля вправе представить письменные возражения на акт выездной проверки (ревизии) в течение 10 рабочих дней со дня получения акта. Письменные возражения объекта контроля прилагаются к материалам выездной проверки (ревизии)»; </w:t>
      </w:r>
    </w:p>
    <w:p w:rsidR="00A76F5F" w:rsidRPr="00777395" w:rsidRDefault="00A76F5F" w:rsidP="003763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абзацы 3 и 4 пункта 58 изложить в следующей редакции:</w:t>
      </w:r>
    </w:p>
    <w:p w:rsidR="00A76F5F" w:rsidRPr="00777395" w:rsidRDefault="009D0434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«</w:t>
      </w:r>
      <w:r w:rsidR="00A76F5F" w:rsidRPr="00777395">
        <w:rPr>
          <w:rFonts w:ascii="Times New Roman" w:hAnsi="Times New Roman"/>
          <w:sz w:val="24"/>
          <w:szCs w:val="24"/>
        </w:rPr>
        <w:t>- о направлении представления и (или) предписания объекту контроля;</w:t>
      </w:r>
    </w:p>
    <w:p w:rsidR="00A76F5F" w:rsidRPr="00777395" w:rsidRDefault="00A76F5F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               - об отсутствии оснований для направления представления и (или) предписания.»;</w:t>
      </w:r>
    </w:p>
    <w:p w:rsidR="00A76F5F" w:rsidRPr="00777395" w:rsidRDefault="00A76F5F" w:rsidP="004478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в пункте 59 слово «Предписания» заменить словами </w:t>
      </w:r>
    </w:p>
    <w:p w:rsidR="00A76F5F" w:rsidRPr="00777395" w:rsidRDefault="00A76F5F" w:rsidP="008E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«Представление и (или) предписание»;</w:t>
      </w:r>
    </w:p>
    <w:p w:rsidR="00A76F5F" w:rsidRPr="00777395" w:rsidRDefault="00A76F5F" w:rsidP="004478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в пункте 60 слово «предписания» заменить словами «представления </w:t>
      </w:r>
    </w:p>
    <w:p w:rsidR="00A76F5F" w:rsidRPr="00777395" w:rsidRDefault="00A76F5F" w:rsidP="008E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и (или) предписания»;</w:t>
      </w:r>
    </w:p>
    <w:p w:rsidR="00A76F5F" w:rsidRPr="00777395" w:rsidRDefault="00A76F5F" w:rsidP="003763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пункт 61 изложить в следующей редакции:</w:t>
      </w:r>
    </w:p>
    <w:p w:rsidR="00A76F5F" w:rsidRPr="00777395" w:rsidRDefault="009D0434" w:rsidP="007D6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</w:t>
      </w:r>
      <w:r w:rsidR="00A76F5F" w:rsidRPr="00777395">
        <w:rPr>
          <w:rFonts w:ascii="Times New Roman" w:hAnsi="Times New Roman"/>
          <w:sz w:val="24"/>
          <w:szCs w:val="24"/>
        </w:rPr>
        <w:t>61. Должностные лица, принимающие участие в контрольных мероприятиях, осуществляют контроль за исполнением объектами контроля представлений и (или) предписаний. В случае неисполнения выданного представления и (или) предписания к не исполняющему такое представление и (или) предписание лицу применяются меры ответственности в соответствии с законодательством Российской Федерации.»;</w:t>
      </w:r>
    </w:p>
    <w:p w:rsidR="00A76F5F" w:rsidRPr="00777395" w:rsidRDefault="00A76F5F" w:rsidP="0037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пункт 62 изложить в следующей редакции: </w:t>
      </w:r>
    </w:p>
    <w:p w:rsidR="00A76F5F" w:rsidRPr="00777395" w:rsidRDefault="009D0434" w:rsidP="007D60AB">
      <w:pPr>
        <w:pStyle w:val="aa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r w:rsidR="00A76F5F" w:rsidRPr="00777395">
        <w:rPr>
          <w:sz w:val="24"/>
          <w:szCs w:val="24"/>
        </w:rPr>
        <w:t>62. Службой составляется годовой отчет о результатах контрольной деятельности Службы.</w:t>
      </w:r>
    </w:p>
    <w:p w:rsidR="00A76F5F" w:rsidRPr="00777395" w:rsidRDefault="00A76F5F" w:rsidP="007D60AB">
      <w:pPr>
        <w:pStyle w:val="aa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 w:rsidRPr="00777395">
        <w:rPr>
          <w:sz w:val="24"/>
          <w:szCs w:val="24"/>
        </w:rPr>
        <w:t xml:space="preserve">          К результатам контрольных мероприятий, подлежащих обязательному раскрытию в отчете, относятся:</w:t>
      </w:r>
    </w:p>
    <w:p w:rsidR="00A76F5F" w:rsidRPr="00777395" w:rsidRDefault="00A76F5F" w:rsidP="007D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-количество направленных материалов в правоохранительные органы;</w:t>
      </w:r>
    </w:p>
    <w:p w:rsidR="00A76F5F" w:rsidRPr="00777395" w:rsidRDefault="00A76F5F" w:rsidP="007D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-количество представлений и (или) предписаний и их исполнение в количественном и (или) денежном выражении, в том числе объем восстановленных (возмещенных) средств </w:t>
      </w:r>
      <w:r w:rsidR="009D0434" w:rsidRPr="00777395">
        <w:rPr>
          <w:rFonts w:ascii="Times New Roman" w:hAnsi="Times New Roman"/>
          <w:sz w:val="24"/>
          <w:szCs w:val="24"/>
        </w:rPr>
        <w:t>по представлениям</w:t>
      </w:r>
      <w:r w:rsidRPr="00777395">
        <w:rPr>
          <w:rFonts w:ascii="Times New Roman" w:hAnsi="Times New Roman"/>
          <w:sz w:val="24"/>
          <w:szCs w:val="24"/>
        </w:rPr>
        <w:t xml:space="preserve"> и (или) предписаниям;</w:t>
      </w:r>
    </w:p>
    <w:p w:rsidR="00A76F5F" w:rsidRPr="00777395" w:rsidRDefault="00A76F5F" w:rsidP="007D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-объем проверенных средств бюджета района;</w:t>
      </w:r>
    </w:p>
    <w:p w:rsidR="00A76F5F" w:rsidRPr="00777395" w:rsidRDefault="00A76F5F" w:rsidP="007D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-объем проверенных закупок в количественном и денежном выражении;</w:t>
      </w:r>
    </w:p>
    <w:p w:rsidR="00A76F5F" w:rsidRPr="00777395" w:rsidRDefault="00A76F5F" w:rsidP="007D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-количество поданных и (или) удовлетво</w:t>
      </w:r>
      <w:r w:rsidR="009D0434">
        <w:rPr>
          <w:rFonts w:ascii="Times New Roman" w:hAnsi="Times New Roman"/>
          <w:sz w:val="24"/>
          <w:szCs w:val="24"/>
        </w:rPr>
        <w:t>ренных жалоб (исков) на решения</w:t>
      </w:r>
      <w:r w:rsidRPr="00777395">
        <w:rPr>
          <w:rFonts w:ascii="Times New Roman" w:hAnsi="Times New Roman"/>
          <w:sz w:val="24"/>
          <w:szCs w:val="24"/>
        </w:rPr>
        <w:t>, действия (бездействия) Службы, осуществляемые в ходе контрольной деятельности.».</w:t>
      </w:r>
    </w:p>
    <w:p w:rsidR="00A76F5F" w:rsidRPr="00777395" w:rsidRDefault="00A76F5F" w:rsidP="000113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7395">
        <w:rPr>
          <w:rFonts w:ascii="Times New Roman" w:hAnsi="Times New Roman"/>
          <w:sz w:val="24"/>
          <w:szCs w:val="24"/>
        </w:rPr>
        <w:t xml:space="preserve">          </w:t>
      </w:r>
      <w:r w:rsidRPr="00777395">
        <w:rPr>
          <w:rFonts w:ascii="Times New Roman" w:hAnsi="Times New Roman"/>
          <w:sz w:val="24"/>
          <w:szCs w:val="24"/>
          <w:u w:val="single"/>
        </w:rPr>
        <w:t xml:space="preserve"> В приложении 2 Порядок осуществления Службой контроля Кромского района внутреннего муниципального финансового контроля в сфере закупок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к постановлению:</w:t>
      </w:r>
    </w:p>
    <w:p w:rsidR="00A76F5F" w:rsidRPr="00777395" w:rsidRDefault="00A76F5F" w:rsidP="00011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пункт 4 изложить в следующей редакции:</w:t>
      </w:r>
    </w:p>
    <w:p w:rsidR="00A76F5F" w:rsidRPr="00777395" w:rsidRDefault="00A76F5F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              «4. Должностными лицами Службы, осуществляющими деятельность по контролю, являются:</w:t>
      </w:r>
    </w:p>
    <w:p w:rsidR="00A76F5F" w:rsidRPr="00777395" w:rsidRDefault="00A76F5F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lastRenderedPageBreak/>
        <w:t xml:space="preserve">         - главный специалист финансового отдела, уполномоченный на проведение мероприятий по контролю;</w:t>
      </w:r>
    </w:p>
    <w:p w:rsidR="00A76F5F" w:rsidRPr="00777395" w:rsidRDefault="00A76F5F" w:rsidP="007D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      -иные должностные лица, уполномоченные на участие в проведении мероприятий по контролю в соответствии с распорядительными документами руководителя (заместителя руководителя).»;</w:t>
      </w:r>
    </w:p>
    <w:p w:rsidR="00A76F5F" w:rsidRPr="00777395" w:rsidRDefault="009D0434" w:rsidP="00011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подпункты г</w:t>
      </w:r>
      <w:r w:rsidR="00A76F5F" w:rsidRPr="00777395">
        <w:rPr>
          <w:rFonts w:ascii="Times New Roman" w:hAnsi="Times New Roman"/>
          <w:sz w:val="24"/>
          <w:szCs w:val="24"/>
        </w:rPr>
        <w:t xml:space="preserve"> </w:t>
      </w:r>
      <w:r w:rsidRPr="00777395">
        <w:rPr>
          <w:rFonts w:ascii="Times New Roman" w:hAnsi="Times New Roman"/>
          <w:sz w:val="24"/>
          <w:szCs w:val="24"/>
        </w:rPr>
        <w:t>и д пункта</w:t>
      </w:r>
      <w:r w:rsidR="00A76F5F" w:rsidRPr="00777395">
        <w:rPr>
          <w:rFonts w:ascii="Times New Roman" w:hAnsi="Times New Roman"/>
          <w:sz w:val="24"/>
          <w:szCs w:val="24"/>
        </w:rPr>
        <w:t xml:space="preserve"> 6 исключить;</w:t>
      </w:r>
    </w:p>
    <w:p w:rsidR="00A76F5F" w:rsidRPr="00777395" w:rsidRDefault="00A76F5F" w:rsidP="00011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пункт 21 изложить в следующей редакции:</w:t>
      </w:r>
    </w:p>
    <w:p w:rsidR="00A76F5F" w:rsidRPr="00777395" w:rsidRDefault="00A76F5F" w:rsidP="008E4C6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</w:t>
      </w:r>
      <w:r w:rsidR="009D0434" w:rsidRPr="00777395">
        <w:rPr>
          <w:rFonts w:ascii="Times New Roman" w:hAnsi="Times New Roman"/>
          <w:sz w:val="24"/>
          <w:szCs w:val="24"/>
        </w:rPr>
        <w:t>«21</w:t>
      </w:r>
      <w:r w:rsidRPr="00777395">
        <w:rPr>
          <w:rFonts w:ascii="Times New Roman" w:hAnsi="Times New Roman"/>
          <w:sz w:val="24"/>
          <w:szCs w:val="24"/>
        </w:rPr>
        <w:t xml:space="preserve">. </w:t>
      </w:r>
      <w:r w:rsidR="009D0434" w:rsidRPr="00777395">
        <w:rPr>
          <w:rFonts w:ascii="Times New Roman" w:hAnsi="Times New Roman"/>
          <w:sz w:val="24"/>
          <w:szCs w:val="24"/>
        </w:rPr>
        <w:t>Руководителем проверочной группы</w:t>
      </w:r>
      <w:r w:rsidRPr="00777395">
        <w:rPr>
          <w:rFonts w:ascii="Times New Roman" w:hAnsi="Times New Roman"/>
          <w:sz w:val="24"/>
          <w:szCs w:val="24"/>
        </w:rPr>
        <w:t xml:space="preserve"> назначается должностное</w:t>
      </w:r>
    </w:p>
    <w:p w:rsidR="00A76F5F" w:rsidRPr="00777395" w:rsidRDefault="00A76F5F" w:rsidP="008E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лицо Службы, в соответствии с распорядительным </w:t>
      </w:r>
      <w:r w:rsidR="009D0434" w:rsidRPr="00777395">
        <w:rPr>
          <w:rFonts w:ascii="Times New Roman" w:hAnsi="Times New Roman"/>
          <w:sz w:val="24"/>
          <w:szCs w:val="24"/>
        </w:rPr>
        <w:t>документом руководителя</w:t>
      </w:r>
      <w:r w:rsidRPr="00777395">
        <w:rPr>
          <w:rFonts w:ascii="Times New Roman" w:hAnsi="Times New Roman"/>
          <w:sz w:val="24"/>
          <w:szCs w:val="24"/>
        </w:rPr>
        <w:t xml:space="preserve"> (заместителя руководителя).»;</w:t>
      </w:r>
    </w:p>
    <w:p w:rsidR="00A76F5F" w:rsidRPr="00777395" w:rsidRDefault="00A76F5F" w:rsidP="00011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>в пункте 29 слова «на 10 рабочих дней» заменить «на 15 рабочих</w:t>
      </w:r>
    </w:p>
    <w:p w:rsidR="00A76F5F" w:rsidRPr="00777395" w:rsidRDefault="00A76F5F" w:rsidP="008E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дней».</w:t>
      </w:r>
    </w:p>
    <w:p w:rsidR="00A76F5F" w:rsidRPr="00777395" w:rsidRDefault="00A76F5F" w:rsidP="00622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b/>
          <w:sz w:val="24"/>
          <w:szCs w:val="24"/>
        </w:rPr>
        <w:t>2.</w:t>
      </w:r>
      <w:r w:rsidRPr="00777395">
        <w:rPr>
          <w:rFonts w:ascii="Times New Roman" w:hAnsi="Times New Roman"/>
          <w:sz w:val="24"/>
          <w:szCs w:val="24"/>
        </w:rPr>
        <w:t xml:space="preserve">   Контроль за исполнением постановления возложить на заместителя Главы </w:t>
      </w:r>
      <w:r w:rsidR="009D0434" w:rsidRPr="00777395">
        <w:rPr>
          <w:rFonts w:ascii="Times New Roman" w:hAnsi="Times New Roman"/>
          <w:sz w:val="24"/>
          <w:szCs w:val="24"/>
        </w:rPr>
        <w:t>администрации района по</w:t>
      </w:r>
      <w:r w:rsidRPr="00777395">
        <w:rPr>
          <w:rFonts w:ascii="Times New Roman" w:hAnsi="Times New Roman"/>
          <w:sz w:val="24"/>
          <w:szCs w:val="24"/>
        </w:rPr>
        <w:t xml:space="preserve"> экономике и финансам, начальника финансового </w:t>
      </w:r>
      <w:r w:rsidR="009D0434" w:rsidRPr="00777395">
        <w:rPr>
          <w:rFonts w:ascii="Times New Roman" w:hAnsi="Times New Roman"/>
          <w:sz w:val="24"/>
          <w:szCs w:val="24"/>
        </w:rPr>
        <w:t>отдела Лежепёкову</w:t>
      </w:r>
      <w:r w:rsidRPr="00777395">
        <w:rPr>
          <w:rFonts w:ascii="Times New Roman" w:hAnsi="Times New Roman"/>
          <w:sz w:val="24"/>
          <w:szCs w:val="24"/>
        </w:rPr>
        <w:t xml:space="preserve"> Г. Н.</w:t>
      </w:r>
    </w:p>
    <w:p w:rsidR="00A76F5F" w:rsidRPr="00777395" w:rsidRDefault="00A76F5F" w:rsidP="00622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        </w:t>
      </w:r>
      <w:r w:rsidRPr="00777395">
        <w:rPr>
          <w:rFonts w:ascii="Times New Roman" w:hAnsi="Times New Roman"/>
          <w:b/>
          <w:sz w:val="24"/>
          <w:szCs w:val="24"/>
        </w:rPr>
        <w:t>3.</w:t>
      </w:r>
      <w:r w:rsidRPr="00777395">
        <w:rPr>
          <w:rFonts w:ascii="Times New Roman" w:hAnsi="Times New Roman"/>
          <w:sz w:val="24"/>
          <w:szCs w:val="24"/>
        </w:rPr>
        <w:t>Опубликовать (обнародовать), разместить настоящее постановление на официальном сайте администрации Кромского района в сети интернет.</w:t>
      </w:r>
    </w:p>
    <w:p w:rsidR="00A76F5F" w:rsidRPr="00777395" w:rsidRDefault="00A76F5F" w:rsidP="00622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F5F" w:rsidRPr="00777395" w:rsidRDefault="00A76F5F" w:rsidP="007802B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395">
        <w:rPr>
          <w:rFonts w:ascii="Times New Roman" w:hAnsi="Times New Roman"/>
          <w:sz w:val="24"/>
          <w:szCs w:val="24"/>
        </w:rPr>
        <w:t xml:space="preserve"> Глава района                                                                             И.Н.Митин</w:t>
      </w:r>
    </w:p>
    <w:p w:rsidR="00A76F5F" w:rsidRPr="007D60AB" w:rsidRDefault="00A76F5F" w:rsidP="007D60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76F5F" w:rsidRPr="007D60AB" w:rsidSect="00AD734A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CE" w:rsidRDefault="00A54DCE" w:rsidP="00DC3F47">
      <w:pPr>
        <w:spacing w:after="0" w:line="240" w:lineRule="auto"/>
      </w:pPr>
      <w:r>
        <w:separator/>
      </w:r>
    </w:p>
  </w:endnote>
  <w:endnote w:type="continuationSeparator" w:id="0">
    <w:p w:rsidR="00A54DCE" w:rsidRDefault="00A54DCE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CE" w:rsidRDefault="00A54DCE" w:rsidP="00DC3F47">
      <w:pPr>
        <w:spacing w:after="0" w:line="240" w:lineRule="auto"/>
      </w:pPr>
      <w:r>
        <w:separator/>
      </w:r>
    </w:p>
  </w:footnote>
  <w:footnote w:type="continuationSeparator" w:id="0">
    <w:p w:rsidR="00A54DCE" w:rsidRDefault="00A54DCE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4A64"/>
    <w:multiLevelType w:val="hybridMultilevel"/>
    <w:tmpl w:val="5B9005B6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2D66D79"/>
    <w:multiLevelType w:val="hybridMultilevel"/>
    <w:tmpl w:val="3BAE0EF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4CC261A"/>
    <w:multiLevelType w:val="hybridMultilevel"/>
    <w:tmpl w:val="DEF277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FE3C54"/>
    <w:multiLevelType w:val="hybridMultilevel"/>
    <w:tmpl w:val="E7C8A8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4E1B8D"/>
    <w:multiLevelType w:val="hybridMultilevel"/>
    <w:tmpl w:val="E0CC7438"/>
    <w:lvl w:ilvl="0" w:tplc="1450BCB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5CD64D19"/>
    <w:multiLevelType w:val="hybridMultilevel"/>
    <w:tmpl w:val="86F4CA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2C09CD"/>
    <w:multiLevelType w:val="hybridMultilevel"/>
    <w:tmpl w:val="4BCE71D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113D6"/>
    <w:rsid w:val="000354AF"/>
    <w:rsid w:val="0004747A"/>
    <w:rsid w:val="00052C1F"/>
    <w:rsid w:val="00053C40"/>
    <w:rsid w:val="00054479"/>
    <w:rsid w:val="00064E67"/>
    <w:rsid w:val="00085404"/>
    <w:rsid w:val="000F63CA"/>
    <w:rsid w:val="00120FBE"/>
    <w:rsid w:val="0017573A"/>
    <w:rsid w:val="00196952"/>
    <w:rsid w:val="001A22F4"/>
    <w:rsid w:val="001B634E"/>
    <w:rsid w:val="001E3D4E"/>
    <w:rsid w:val="002246AC"/>
    <w:rsid w:val="00251024"/>
    <w:rsid w:val="00264010"/>
    <w:rsid w:val="0026536C"/>
    <w:rsid w:val="00274662"/>
    <w:rsid w:val="002A089F"/>
    <w:rsid w:val="002C4D29"/>
    <w:rsid w:val="002C531B"/>
    <w:rsid w:val="002D244D"/>
    <w:rsid w:val="002D61BA"/>
    <w:rsid w:val="00301EB6"/>
    <w:rsid w:val="0030766E"/>
    <w:rsid w:val="00312FCA"/>
    <w:rsid w:val="00323B2C"/>
    <w:rsid w:val="00365C0D"/>
    <w:rsid w:val="00376359"/>
    <w:rsid w:val="003A7DAF"/>
    <w:rsid w:val="003F6C7F"/>
    <w:rsid w:val="004107CF"/>
    <w:rsid w:val="004241B4"/>
    <w:rsid w:val="0044783E"/>
    <w:rsid w:val="0045063A"/>
    <w:rsid w:val="0048297A"/>
    <w:rsid w:val="00484309"/>
    <w:rsid w:val="004856A5"/>
    <w:rsid w:val="00491F28"/>
    <w:rsid w:val="004D4C8A"/>
    <w:rsid w:val="004F080D"/>
    <w:rsid w:val="004F21C6"/>
    <w:rsid w:val="00502056"/>
    <w:rsid w:val="0052231E"/>
    <w:rsid w:val="005339EF"/>
    <w:rsid w:val="00557823"/>
    <w:rsid w:val="00560B0B"/>
    <w:rsid w:val="00564F5B"/>
    <w:rsid w:val="00571719"/>
    <w:rsid w:val="00586E01"/>
    <w:rsid w:val="005A61F9"/>
    <w:rsid w:val="005B3851"/>
    <w:rsid w:val="005B79C4"/>
    <w:rsid w:val="005C1342"/>
    <w:rsid w:val="005D2A3D"/>
    <w:rsid w:val="005E19D7"/>
    <w:rsid w:val="005E307E"/>
    <w:rsid w:val="005F16DC"/>
    <w:rsid w:val="006103F8"/>
    <w:rsid w:val="00622F3B"/>
    <w:rsid w:val="006422B2"/>
    <w:rsid w:val="00653855"/>
    <w:rsid w:val="00662082"/>
    <w:rsid w:val="006762F9"/>
    <w:rsid w:val="00682F35"/>
    <w:rsid w:val="00692639"/>
    <w:rsid w:val="006C365C"/>
    <w:rsid w:val="007117BA"/>
    <w:rsid w:val="00723B7D"/>
    <w:rsid w:val="00752938"/>
    <w:rsid w:val="007540C5"/>
    <w:rsid w:val="0075494C"/>
    <w:rsid w:val="007635A8"/>
    <w:rsid w:val="00765BD9"/>
    <w:rsid w:val="00775BD0"/>
    <w:rsid w:val="00777395"/>
    <w:rsid w:val="007802B4"/>
    <w:rsid w:val="00780DA1"/>
    <w:rsid w:val="007A10A7"/>
    <w:rsid w:val="007B2598"/>
    <w:rsid w:val="007C7916"/>
    <w:rsid w:val="007D60AB"/>
    <w:rsid w:val="00810800"/>
    <w:rsid w:val="008132B1"/>
    <w:rsid w:val="00872628"/>
    <w:rsid w:val="008A7124"/>
    <w:rsid w:val="008B3EEC"/>
    <w:rsid w:val="008B5F18"/>
    <w:rsid w:val="008C67CF"/>
    <w:rsid w:val="008E4C6D"/>
    <w:rsid w:val="008F0BC4"/>
    <w:rsid w:val="0092553B"/>
    <w:rsid w:val="00930D9A"/>
    <w:rsid w:val="009518D5"/>
    <w:rsid w:val="00981540"/>
    <w:rsid w:val="009863F4"/>
    <w:rsid w:val="009905C7"/>
    <w:rsid w:val="009B14C6"/>
    <w:rsid w:val="009C6A6D"/>
    <w:rsid w:val="009D0434"/>
    <w:rsid w:val="009D310F"/>
    <w:rsid w:val="009D6FA6"/>
    <w:rsid w:val="00A22F1D"/>
    <w:rsid w:val="00A32948"/>
    <w:rsid w:val="00A46D26"/>
    <w:rsid w:val="00A52249"/>
    <w:rsid w:val="00A54DCE"/>
    <w:rsid w:val="00A76F5F"/>
    <w:rsid w:val="00AA6993"/>
    <w:rsid w:val="00AC2070"/>
    <w:rsid w:val="00AD4F71"/>
    <w:rsid w:val="00AD734A"/>
    <w:rsid w:val="00AF185B"/>
    <w:rsid w:val="00AF2B46"/>
    <w:rsid w:val="00B01DF6"/>
    <w:rsid w:val="00B04374"/>
    <w:rsid w:val="00B32147"/>
    <w:rsid w:val="00B343AB"/>
    <w:rsid w:val="00B50795"/>
    <w:rsid w:val="00B51913"/>
    <w:rsid w:val="00B74B2D"/>
    <w:rsid w:val="00B91079"/>
    <w:rsid w:val="00BE1780"/>
    <w:rsid w:val="00BF3701"/>
    <w:rsid w:val="00C06B41"/>
    <w:rsid w:val="00C12372"/>
    <w:rsid w:val="00C515AA"/>
    <w:rsid w:val="00C60F32"/>
    <w:rsid w:val="00C621AA"/>
    <w:rsid w:val="00CB18FF"/>
    <w:rsid w:val="00D55E97"/>
    <w:rsid w:val="00D83EB2"/>
    <w:rsid w:val="00DA0553"/>
    <w:rsid w:val="00DA6B94"/>
    <w:rsid w:val="00DB23A9"/>
    <w:rsid w:val="00DB34C4"/>
    <w:rsid w:val="00DC3F47"/>
    <w:rsid w:val="00DC5ACB"/>
    <w:rsid w:val="00DD51CE"/>
    <w:rsid w:val="00DF6F09"/>
    <w:rsid w:val="00E03CD5"/>
    <w:rsid w:val="00E44E43"/>
    <w:rsid w:val="00E479AF"/>
    <w:rsid w:val="00E66178"/>
    <w:rsid w:val="00EB4E42"/>
    <w:rsid w:val="00ED3EED"/>
    <w:rsid w:val="00EF2E17"/>
    <w:rsid w:val="00EF56D6"/>
    <w:rsid w:val="00F16CA9"/>
    <w:rsid w:val="00F37A5E"/>
    <w:rsid w:val="00F5108F"/>
    <w:rsid w:val="00F8078B"/>
    <w:rsid w:val="00FA7F82"/>
    <w:rsid w:val="00FC60E8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D9DC0-E743-4BB6-A8CD-C7300C53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styleId="aa">
    <w:name w:val="List Paragraph"/>
    <w:basedOn w:val="a"/>
    <w:uiPriority w:val="99"/>
    <w:qFormat/>
    <w:rsid w:val="00E479AF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mitin</cp:lastModifiedBy>
  <cp:revision>43</cp:revision>
  <cp:lastPrinted>2018-12-26T07:00:00Z</cp:lastPrinted>
  <dcterms:created xsi:type="dcterms:W3CDTF">2018-10-31T05:43:00Z</dcterms:created>
  <dcterms:modified xsi:type="dcterms:W3CDTF">2019-01-11T08:12:00Z</dcterms:modified>
</cp:coreProperties>
</file>