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9" w:rsidRDefault="00EB2549" w:rsidP="008F0506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B2F7A" w:rsidRPr="003D02D7" w:rsidRDefault="003B2F7A" w:rsidP="003B2F7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2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2F7A" w:rsidRPr="003D02D7" w:rsidRDefault="003B2F7A" w:rsidP="003B2F7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2D7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B2F7A" w:rsidRPr="003D02D7" w:rsidRDefault="003B2F7A" w:rsidP="003B2F7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2D7">
        <w:rPr>
          <w:rFonts w:ascii="Times New Roman" w:hAnsi="Times New Roman" w:cs="Times New Roman"/>
          <w:sz w:val="28"/>
          <w:szCs w:val="28"/>
        </w:rPr>
        <w:t>Администрация Кромского района</w:t>
      </w:r>
    </w:p>
    <w:p w:rsidR="003B2F7A" w:rsidRPr="003D02D7" w:rsidRDefault="003B2F7A" w:rsidP="003B2F7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02D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B2F7A" w:rsidRDefault="003B2F7A" w:rsidP="003B2F7A">
      <w:pPr>
        <w:ind w:firstLine="851"/>
        <w:jc w:val="both"/>
        <w:rPr>
          <w:sz w:val="28"/>
          <w:szCs w:val="28"/>
        </w:rPr>
      </w:pPr>
    </w:p>
    <w:p w:rsidR="003B2F7A" w:rsidRPr="00FC1505" w:rsidRDefault="003B2F7A" w:rsidP="003B2F7A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2017</w:t>
      </w:r>
      <w:r w:rsidRPr="003D02D7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№21</w:t>
      </w:r>
      <w:r w:rsidRPr="003D0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2F7A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F7A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F7A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F7A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478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E4784">
        <w:rPr>
          <w:rFonts w:ascii="Times New Roman" w:hAnsi="Times New Roman" w:cs="Times New Roman"/>
          <w:bCs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3B2F7A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на 2017 год </w:t>
      </w:r>
    </w:p>
    <w:p w:rsidR="003B2F7A" w:rsidRPr="004E4784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Кромского района.</w:t>
      </w:r>
    </w:p>
    <w:p w:rsidR="003B2F7A" w:rsidRPr="00BE0118" w:rsidRDefault="003B2F7A" w:rsidP="003B2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ab/>
        <w:t>Указом Президента Российской Федерации «О Национальном плане противодействия коррупции на 2016-2017 годы»,  Уставом Кро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ского района,  </w:t>
      </w:r>
      <w:r w:rsidRPr="004E4784">
        <w:rPr>
          <w:rFonts w:ascii="Times New Roman" w:hAnsi="Times New Roman" w:cs="Times New Roman"/>
          <w:bCs/>
          <w:iCs/>
          <w:sz w:val="28"/>
          <w:szCs w:val="28"/>
        </w:rPr>
        <w:t>п о с т а н о в л я ю</w:t>
      </w:r>
      <w:r w:rsidRPr="00BE011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3B2F7A" w:rsidRPr="00BE0118" w:rsidRDefault="003B2F7A" w:rsidP="003B2F7A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BE0118">
        <w:rPr>
          <w:rFonts w:ascii="Times New Roman" w:hAnsi="Times New Roman" w:cs="Times New Roman"/>
          <w:sz w:val="28"/>
          <w:szCs w:val="28"/>
        </w:rPr>
        <w:t>1. Ут</w:t>
      </w:r>
      <w:r>
        <w:rPr>
          <w:rFonts w:ascii="Times New Roman" w:hAnsi="Times New Roman" w:cs="Times New Roman"/>
          <w:sz w:val="28"/>
          <w:szCs w:val="28"/>
        </w:rPr>
        <w:t xml:space="preserve">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E4784">
        <w:rPr>
          <w:rFonts w:ascii="Times New Roman" w:hAnsi="Times New Roman" w:cs="Times New Roman"/>
          <w:bCs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по противодействию коррупции на 2017 год в органах местного самоуправления Кромского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B2F7A" w:rsidRPr="004E4784" w:rsidRDefault="003B2F7A" w:rsidP="003B2F7A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118">
        <w:rPr>
          <w:rFonts w:ascii="Times New Roman" w:hAnsi="Times New Roman" w:cs="Times New Roman"/>
          <w:sz w:val="28"/>
          <w:szCs w:val="28"/>
        </w:rPr>
        <w:t>2. Организационно-кадровому отделу (Лосев А.И.)  обеспечить коорд</w:t>
      </w:r>
      <w:r w:rsidRPr="00BE0118">
        <w:rPr>
          <w:rFonts w:ascii="Times New Roman" w:hAnsi="Times New Roman" w:cs="Times New Roman"/>
          <w:sz w:val="28"/>
          <w:szCs w:val="28"/>
        </w:rPr>
        <w:t>и</w:t>
      </w:r>
      <w:r w:rsidRPr="00BE0118">
        <w:rPr>
          <w:rFonts w:ascii="Times New Roman" w:hAnsi="Times New Roman" w:cs="Times New Roman"/>
          <w:sz w:val="28"/>
          <w:szCs w:val="28"/>
        </w:rPr>
        <w:t>нацию деятельности органов местного самоуправления Кромского района в х</w:t>
      </w:r>
      <w:r w:rsidRPr="00BE0118">
        <w:rPr>
          <w:rFonts w:ascii="Times New Roman" w:hAnsi="Times New Roman" w:cs="Times New Roman"/>
          <w:sz w:val="28"/>
          <w:szCs w:val="28"/>
        </w:rPr>
        <w:t>о</w:t>
      </w:r>
      <w:r w:rsidRPr="00BE0118">
        <w:rPr>
          <w:rFonts w:ascii="Times New Roman" w:hAnsi="Times New Roman" w:cs="Times New Roman"/>
          <w:sz w:val="28"/>
          <w:szCs w:val="28"/>
        </w:rPr>
        <w:t xml:space="preserve">де реализации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E4784">
        <w:rPr>
          <w:rFonts w:ascii="Times New Roman" w:hAnsi="Times New Roman" w:cs="Times New Roman"/>
          <w:bCs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Cs/>
          <w:sz w:val="28"/>
          <w:szCs w:val="28"/>
        </w:rPr>
        <w:t>мероприятий по противодействию коррупции на 2017 год.</w:t>
      </w: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0118">
        <w:rPr>
          <w:rFonts w:ascii="Times New Roman" w:hAnsi="Times New Roman" w:cs="Times New Roman"/>
          <w:sz w:val="28"/>
          <w:szCs w:val="28"/>
        </w:rPr>
        <w:t>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BE011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района.</w:t>
      </w: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01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118">
        <w:rPr>
          <w:rFonts w:ascii="Times New Roman" w:hAnsi="Times New Roman" w:cs="Times New Roman"/>
          <w:sz w:val="28"/>
          <w:szCs w:val="28"/>
        </w:rPr>
        <w:t>остановления оставляю за с</w:t>
      </w:r>
      <w:r w:rsidRPr="00BE0118">
        <w:rPr>
          <w:rFonts w:ascii="Times New Roman" w:hAnsi="Times New Roman" w:cs="Times New Roman"/>
          <w:sz w:val="28"/>
          <w:szCs w:val="28"/>
        </w:rPr>
        <w:t>о</w:t>
      </w:r>
      <w:r w:rsidRPr="00BE0118">
        <w:rPr>
          <w:rFonts w:ascii="Times New Roman" w:hAnsi="Times New Roman" w:cs="Times New Roman"/>
          <w:sz w:val="28"/>
          <w:szCs w:val="28"/>
        </w:rPr>
        <w:t>бой.</w:t>
      </w: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3B2F7A" w:rsidRPr="00BE0118" w:rsidRDefault="003B2F7A" w:rsidP="003B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18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                     И.Н.Митин      </w:t>
      </w:r>
      <w:r w:rsidRPr="00BE0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11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B2F7A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B2549" w:rsidRDefault="003B2F7A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</w:t>
      </w:r>
      <w:r w:rsidR="00EB25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EB2549" w:rsidRDefault="00EB2549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к постановлению администрации</w:t>
      </w:r>
    </w:p>
    <w:p w:rsidR="00EB2549" w:rsidRPr="00705578" w:rsidRDefault="00EB2549" w:rsidP="00705578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146C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Кромского района от 18.01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.2017 года №21</w:t>
      </w:r>
    </w:p>
    <w:p w:rsidR="00EB2549" w:rsidRDefault="00EB2549" w:rsidP="008F0506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B2549" w:rsidRDefault="00EB2549" w:rsidP="008F0506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B2549" w:rsidRPr="002054EA" w:rsidRDefault="00EB2549" w:rsidP="008F0506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054E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мероприятий по противодействию коррупции на 2017 год в органах местного самоуправления Кромского района.</w:t>
      </w:r>
    </w:p>
    <w:p w:rsidR="00EB2549" w:rsidRDefault="00EB2549" w:rsidP="008F0506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2549" w:rsidRDefault="00EB2549" w:rsidP="008F0506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0"/>
        <w:gridCol w:w="3190"/>
        <w:gridCol w:w="2090"/>
        <w:gridCol w:w="2393"/>
        <w:gridCol w:w="2111"/>
      </w:tblGrid>
      <w:tr w:rsidR="00EB2549" w:rsidTr="00683C13">
        <w:trPr>
          <w:trHeight w:val="769"/>
        </w:trPr>
        <w:tc>
          <w:tcPr>
            <w:tcW w:w="660" w:type="dxa"/>
          </w:tcPr>
          <w:p w:rsidR="00EB2549" w:rsidRPr="00683C13" w:rsidRDefault="00EB2549" w:rsidP="00683C13">
            <w:pPr>
              <w:widowControl w:val="0"/>
              <w:tabs>
                <w:tab w:val="left" w:pos="979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C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0" w:type="dxa"/>
          </w:tcPr>
          <w:p w:rsidR="00EB2549" w:rsidRPr="00683C13" w:rsidRDefault="00EB2549" w:rsidP="00683C13">
            <w:pPr>
              <w:widowControl w:val="0"/>
              <w:tabs>
                <w:tab w:val="left" w:pos="979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C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0" w:type="dxa"/>
          </w:tcPr>
          <w:p w:rsidR="00EB2549" w:rsidRPr="00683C13" w:rsidRDefault="00EB2549" w:rsidP="00683C13">
            <w:pPr>
              <w:widowControl w:val="0"/>
              <w:tabs>
                <w:tab w:val="left" w:pos="979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C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EB2549" w:rsidRPr="00683C13" w:rsidRDefault="00EB2549" w:rsidP="00683C13">
            <w:pPr>
              <w:widowControl w:val="0"/>
              <w:tabs>
                <w:tab w:val="left" w:pos="979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C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11" w:type="dxa"/>
          </w:tcPr>
          <w:p w:rsidR="00EB2549" w:rsidRPr="00683C13" w:rsidRDefault="00EB2549" w:rsidP="00683C13">
            <w:pPr>
              <w:widowControl w:val="0"/>
              <w:tabs>
                <w:tab w:val="left" w:pos="9790"/>
              </w:tabs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C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EB2549" w:rsidRDefault="00EB2549" w:rsidP="00155B59">
      <w:pPr>
        <w:widowControl w:val="0"/>
        <w:tabs>
          <w:tab w:val="left" w:pos="9790"/>
        </w:tabs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31" w:type="pct"/>
        <w:tblInd w:w="-3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"/>
        <w:gridCol w:w="2924"/>
        <w:gridCol w:w="2117"/>
        <w:gridCol w:w="2419"/>
        <w:gridCol w:w="2406"/>
      </w:tblGrid>
      <w:tr w:rsidR="00EB2549" w:rsidRPr="008F0506" w:rsidTr="007F6B3E">
        <w:trPr>
          <w:trHeight w:val="3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widowControl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2054EA">
            <w:pPr>
              <w:widowControl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инструментов и механизмов противодействия коррупции, в том числе правовых и организационных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комиссий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167176" w:rsidRDefault="00EB2549" w:rsidP="007F6B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671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муниципальных нормативных правовых актов и проектов муниципальных нормативных правовых актов,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актов, подвергнутых антикоррупционной экспертизе на стадии разработки их проектов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Кромского района</w:t>
            </w: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условий для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документов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16717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7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оперативном совещании у </w:t>
            </w:r>
            <w:r w:rsidRPr="00167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со стороны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их должностных лиц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 - методической помощи   по вопросам профилактики и противодействия коррупции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и предприятиям в соответствии со статьей 13.3 Федерального закона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(МКП «Кромцентр», ООО «Партнер»)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мая 2017 года.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 администрации, организационно-кадровый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исполнения 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и предприятиями законодательства о противодействии коррупции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администрации, организационно-кадровый отдел, отдел образования.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и иных правонарушений в муниципальных учреждениях и предприятиях</w:t>
            </w:r>
          </w:p>
        </w:tc>
      </w:tr>
      <w:tr w:rsidR="00EB2549" w:rsidRPr="008F0506" w:rsidTr="009A40F9">
        <w:trPr>
          <w:trHeight w:val="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0300D5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молодежного антикоррупционного формирования в районе.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2017 года.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физкультуре и спорту, отдел образования, отдел культуры.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антикоррупционного мировоззрения.</w:t>
            </w:r>
          </w:p>
          <w:p w:rsidR="00EB2549" w:rsidRPr="000300D5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rPr>
          <w:trHeight w:val="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0300D5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баннера с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рекламой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АХЦ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</w:t>
            </w:r>
          </w:p>
        </w:tc>
      </w:tr>
      <w:tr w:rsidR="00EB2549" w:rsidRPr="008F0506" w:rsidTr="009A40F9">
        <w:trPr>
          <w:trHeight w:val="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0300D5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в Управляющих компаниях, ТСЖ, организациях ЖКХ по изучению жилищного, антикоррупционного законодательства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Февраль-март,</w:t>
            </w: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ЖКХ, правовой отдел.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факторов в жилищно-коммунальной сфере</w:t>
            </w:r>
          </w:p>
        </w:tc>
      </w:tr>
      <w:tr w:rsidR="00EB2549" w:rsidRPr="008F0506" w:rsidTr="009A40F9">
        <w:trPr>
          <w:trHeight w:val="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0300D5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консультаций малому и среднему предпринимательству  по вопросам преодоления нормативно-правовых, административных и организационных барьеров.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–сентябрь 2017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предпринимательству и труду.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по антикоррупционному законодательству среди субъектов малого и среднего предпринимательства</w:t>
            </w:r>
          </w:p>
        </w:tc>
      </w:tr>
      <w:tr w:rsidR="00EB2549" w:rsidRPr="008F0506" w:rsidTr="009A40F9">
        <w:trPr>
          <w:trHeight w:val="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0300D5" w:rsidRDefault="00EB2549" w:rsidP="007F6B3E">
            <w:pPr>
              <w:pStyle w:val="a3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борьбы с коррупцией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декабря 2017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культуры. Отдел по работе с  молодежью, физической культуре и спорту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 антикоррупционного мировоззрения</w:t>
            </w:r>
          </w:p>
        </w:tc>
      </w:tr>
      <w:tr w:rsidR="00EB2549" w:rsidRPr="008F0506" w:rsidTr="007F6B3E">
        <w:trPr>
          <w:trHeight w:val="63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2054EA">
            <w:pPr>
              <w:widowControl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работы с кадрами по профилактике и противодействию коррупции на муниципальной службе, в муниципальных учреждениях и предприятиях</w:t>
            </w:r>
          </w:p>
        </w:tc>
      </w:tr>
      <w:tr w:rsidR="00EB2549" w:rsidRPr="008F0506" w:rsidTr="009A40F9">
        <w:trPr>
          <w:hidden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0"/>
                <w:numId w:val="18"/>
              </w:numPr>
              <w:tabs>
                <w:tab w:val="num" w:pos="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EB2549" w:rsidRPr="00167176" w:rsidRDefault="00EB2549" w:rsidP="007F6B3E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отношении лиц, претендующих на замещение должностей муниципальной службы, лиц, претендующих на замещение должности руководителя муниципального учреждения: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 достоверности и полноты сведений о доходах,  об имуществе и обязательствах имущественного характера (своих, супруги (супруга), несовершеннолетних детей);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- на предмет предпринимательской деятельности и участия в коммерческих организациях  с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программы, обеспечивающей </w:t>
            </w:r>
            <w:r w:rsidRPr="008F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в Центр обработки данных Федеральной налоговой службы «Единый государственный  реестр юридических лиц» (ЕГРЮЛ) и «Единый государственный  реестр индивидуальных предпринимателей» (ЕГРИП);</w:t>
            </w:r>
          </w:p>
          <w:p w:rsidR="00EB2549" w:rsidRPr="008F0506" w:rsidRDefault="00EB2549" w:rsidP="007F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 проверки возможных фактов осуждения к наказанию, исключающему возможность исполнения должностных обязанностей, по приговору суда, вступившему в законную силу;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  иные проверки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случаях, предусмотренных законодательством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FA5953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Укрепление кадрового состава органов местного самоуправления</w:t>
            </w:r>
          </w:p>
        </w:tc>
      </w:tr>
      <w:tr w:rsidR="00EB2549" w:rsidRPr="008F0506" w:rsidTr="009A40F9">
        <w:trPr>
          <w:trHeight w:val="176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отношении  муниципальных служащих, лиц, замещающих муниципальные должности, руководителей муниципальных учреждений (кроме расходов):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 достоверности и полноты сведений о доходах, расходах, об имуществе и обязательствах имущественного характера (своих, супруги (супруга), несовершеннолетних детей);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ограничений и запретов, требований к служебному поведению, предусмотренных законодательством о муниципальной службе и противодействии коррупции, в том числе на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предпринимательской деятельности и участия в коммерческих организациях;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 иных проверок</w:t>
            </w:r>
            <w:r w:rsidRPr="008F0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случаях, предусмотренных законодательством 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Организационно-кадровый, правовой отделы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авторитета лиц, замещающих муниципальные должности, руководителей муниципальных учреждений, а в целом органов местного самоуправления</w:t>
            </w: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 и лиц, замещающих муниципальные должности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гражданином, замещавшим должность муниципальной службы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Кромского 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, запрета на замещение на условиях трудового договора должности в организации и (или) на выполнение в данной организации работ на условиях гражданско-правового договора в случаях, предусмотренных федеральными законами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A0134D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A0134D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A0134D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в деятельности по профилактике </w:t>
            </w:r>
            <w:r w:rsidRPr="00A01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 компьютерных программ, разработанных на базе специального программного обеспечения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A0134D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A0134D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 общий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A0134D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заполнения справок, сокращение сроков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 и размещения сведений о доходах на официальных сайтах в сети Интернет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муниципальными служащими и лицами, замещающими муниципальные должности,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(кроме расходов),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антикоррупционного законодательства муниципальными служащими, лицами, замещающими муниципаьные должности, руководителями муниципальных учреждений-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лиц, обязанных представлять эти сведения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муниципальных служащих, лиц,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муниципальные должности, руководителей муниципальных учреждений (кроме расходов), а также членов их семьи в порядке, установленном соответствующим муниципальным правовым актом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объединить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повышения квалификации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Кромского 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в т.ч. включение указанных вопросов в общие темы повышения квалификации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антикоррупционного законодательства среди муниципальных служащих, использование знаний при исполнении должностных обязанностей при работе с заявителями.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аттестации, квалификационных экзаменов, конкурсов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замещение муниципальной службы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тем и вопросов на знание норм законодательства о противодействии коррупции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графикам аттестации.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Организационно-кадровый, правовой отделы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служащими, лицами, замещающими муниципальные должности, руководителями муниципальных учреждений запретов, ограничений и требований, установленных в целях противодействия коррупции (с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общественных объединений, уставной задачей которых является участие в противодействии коррупции и других институтов гражданского общества), в том числе: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ограничений, касающихся дарения и получения подарков;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выполнения иной оплачиваемой работы;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обязанности уведомлять об обращениях в целях склонения к совершению коррупционных правонарушений;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иных запретов, ограничений и требований.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Организационно-кадровый, правовой отделы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и работников муниципальных учреждений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2017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Организационно-кадровый, правовой отделы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7F6B3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2054EA">
            <w:pPr>
              <w:widowControl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EB2549" w:rsidRPr="008F0506" w:rsidTr="009A40F9">
        <w:trPr>
          <w:hidden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числе:</w:t>
            </w: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обеспечению открытости и доступности осуществляемых закупок, </w:t>
            </w: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 по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прав и законных интересов участников закупок,</w:t>
            </w: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в том числе совершенствованию правовых актов в сфере осуществления закупок, привлечение представителей общественности, отраслевых (функциональных) и территориальных органов администрации города в состав комиссии по размещению закупок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 прозрачности деятельности по осуществлению закупок товаров, работ, услуг для обеспечения муниципальных нужд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недопущению возникновения конфликта интересов    при осуществлении  закупок товаров, работ, услуг для  муниципальных нужд  (проведение анализа аффилированных связей членов закупочных комиссий с участниками закупки)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 внеплановых проверок осуществления закупок товаров, работ, услуг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нарушений и недостатков, выявленных в ходе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информации в отраслевые и территориальные органы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служащих, ответственных за осуществление закупок товаров, работ, услуг для муниципальных нужд, на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повышения квалификации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служащих, ответственных за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для муниципальных нужд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29611E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29611E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с руководителями муниципальных унитарных предприятий об особенностях заключения сделок, в совершении которых имеется заинтересованность, определяемая в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с критериями, установленными</w:t>
            </w:r>
          </w:p>
          <w:p w:rsidR="00EB2549" w:rsidRPr="0029611E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статьей 22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29611E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29611E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29611E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дение требований, установленных</w:t>
            </w:r>
            <w:r w:rsidRPr="00296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2549" w:rsidRPr="0029611E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статьей 22 Федерального закона от 14.11.2002 № 161-ФЗ «О государственных и муниципальных унитарных предприятиях»</w:t>
            </w:r>
          </w:p>
        </w:tc>
      </w:tr>
      <w:tr w:rsidR="00EB2549" w:rsidRPr="008F0506" w:rsidTr="007F6B3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2054EA">
            <w:pPr>
              <w:widowControl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противодействия коррупции при учете и использовании муниципального имущества</w:t>
            </w:r>
          </w:p>
        </w:tc>
      </w:tr>
      <w:tr w:rsidR="00EB2549" w:rsidRPr="008F0506" w:rsidTr="009A40F9">
        <w:trPr>
          <w:hidden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муниципального имущества и оценки эффективности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земельным отношениям администрации района.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(проведение анализа аффилированных связей должностных лиц, участвующих в принятии решений о предоставлении муниципального имущества, с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и юридическими лицами – получателями имущества)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земельным отношениям администрации района.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законности в ходе реализации объектов муниципального имущества, закрепленного за муниципальными унитарными предприятиями на праве хозяйственного ведения, соблюдение установленного порядка его (имущества) продажи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земельным отношениям администрации района.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нарушений законодательства в ходе реализации муниципального имущества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Анализ договоров по предоставлению муниципального имущества (земельных участков, объектов недвижимости) в аренду.</w:t>
            </w: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законодательства при приватизации муниципальной собственности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земельным отношениям администрации района.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средств в бюджет города, снижение неэффективных расходов на содержание муниципального имущества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установленного порядка управления и распоряжения имуществом, находящимся в муниципальной собственности, за поступлением в местный бюджет средств от управления и распоряжения этим имуществом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планам работы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поступления средств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предоставления земельных участков гражданам, имеющим трех и более детей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земельным отношениям администрации района.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юридических лиц и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предпринимателей за использованием земель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Кромского района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земельного законодательства, а также организация работы по принудительному прекращению прав на земельные участки недобросовестных пользователей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Графикам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отношениям администрации района.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Кромского 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не эффективно и не рационально используемых земельных участков и бесхозных объектов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земельным отношениям администрации района, Главы поселений по согласованию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7F6B3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2054EA">
            <w:pPr>
              <w:widowControl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внутреннего финансового аудита и целевого использования бюджетных средств</w:t>
            </w:r>
          </w:p>
        </w:tc>
      </w:tr>
      <w:tr w:rsidR="00EB2549" w:rsidRPr="008F0506" w:rsidTr="009A40F9">
        <w:trPr>
          <w:hidden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за расходованием бюджетных средств, в том числе в ходе осуществления закупок для обеспечения муниципальных нужд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ревизор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 прозрачности деятельности по осуществлению закупок товаров, работ, услуг для обеспечения муниципальных нужд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экспертно-аналитических мероприятий в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нарушений в ходе формирования и исполнения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pStyle w:val="ConsPlusNormal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главными администраторами бюджетных средств внутреннего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и внутреннего финансового аудита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нарушений бюджетного законодательства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pStyle w:val="ConsPlusNormal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 своих полномочий контроля за соблюдением бюджетного законодательства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иных нормативных правовых актов, регулирующих бюджетные правоотношения, объектами муниципального финансового контроля.</w:t>
            </w:r>
          </w:p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мероприятий и рассмотрение выявленных фактов нарушений бюджетного законодательства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Минимизация нарушений бюджетного законодательства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pStyle w:val="ConsPlusNormal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бюджете и бюджетном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Кромского района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ее доступности и открытости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срокам, установленным бюджетным  кодексом и муниципальными нормативными правовыми актами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Сокращение нарушений, выявляемых при проведении проверок</w:t>
            </w:r>
          </w:p>
        </w:tc>
      </w:tr>
      <w:tr w:rsidR="00EB2549" w:rsidRPr="008F0506" w:rsidTr="007F6B3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2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мер по минимизации «бытовой» коррупции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по обращениям граждан, содержащим информацию о фактах проявления бытовой коррупции в органах местного самоуправления, а также в муниципальных учреждениях и предприятиях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 обращений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Организационно-кадровый, правовой отделы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мер, направленных на предупреждение фактов бытовой коррупции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исполнения требований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сфере муниципальной службы в целях сокращения коррупционных рисков при взаимодействии граждан с органами местного самоуправления при трудоустройстве и назначении на должность путем: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- оценки профессионально важных умений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формирования кадрового резерва органов местного самоуправления;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проведения конкурсного отбора в резерв управленческих кадров;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- размещения информации о вакантных должностях муниципальной службы в сети Интернет и др.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pStyle w:val="ConsPlusNormal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нонимно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фактов «бытовой» коррупции в учреждениях образования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фактов бытовой коррупции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законности в ходе предоставления мест нуждающимся в дошкольных образовательных учреждениях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фактов бытовой коррупции 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антикоррупционную работу в отделе образования, муниципальных образовательных учреждениях района, в т.ч. дошкольных.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 года</w:t>
            </w: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образовательных организаций «о порядке привлечения благотворительных средств(добровольных пожертвований, целевых взносов, о порядке ведения обособленного учета всех операций по их использованию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30.06.2017 года.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бюджетные образовательные учреждения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предоставления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Организационно-кадровый отдел,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архитектуры, градостроительства и ЖКХ, отдел по управлению муниципальным имуществом и земельным отношениям, отдел опеки и попечительства общий отделы, отдел образования, отдел по работе с молодежью, физкультуре и спорту, отдел культуры, отдел сельского хозяйства, МФЦ в п.Кромы (по согласованию)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предоставления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физическим и юридическим лицам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страницы «Муниципальные услуги»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 общий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информирования населения о предоставляемых муниципальных услугах</w:t>
            </w:r>
          </w:p>
        </w:tc>
      </w:tr>
      <w:tr w:rsidR="00EB2549" w:rsidRPr="008F0506" w:rsidTr="009A40F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телефона «горячей линии» в отделе администрации по решению вопросов местного значения городского поселения Кромы, размещение информации о телефоне в газете «Заря», на официальном сайте администрации района.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2017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решению вопросов местного значения городского поселения Кромы.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оперативной информации о проблемах городского поселения Кромы.</w:t>
            </w:r>
          </w:p>
        </w:tc>
      </w:tr>
      <w:tr w:rsidR="00EB2549" w:rsidRPr="008F0506" w:rsidTr="007F6B3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5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доступности и прозрачности деятельности органов местного самоуправления, формирование антикоррупционного общественного сознания и нетерпимости к проявлениям коррупции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местного самоуправления путем размещения и своевременного обновления информации на официальных сайтах органов местного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КСП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местного самоуправления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 администрации района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с возможностью для населения анонимно направлять сообщения о фактах проявления коррупции в органах местного самоуправления, муниципальных учреждениях и предприятиях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в антикоррупционной деятельности, предупреждение и пресечение коррупционных правонарушений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приема сообщений о фактах коррупции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отдел, общий отдел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содержащих информацию о коррупционных проявлениях, и результатов их рассмотрения.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итогов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отдел,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в антикоррупционной деятельности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официальных сайтах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коррупции, в т.ч.: сведений о доходах и расходах муниципальных служащих, сведений о доходах руководителей муниципальных учреждений, результатов кадровых конкурсов, а также принимаемых решений в сфере противодействия коррупции и т.д.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Организационно-кадровый, правовой, общий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в антикоррупционной деятельности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в актуальном состоянии специальных информационных стендов и иных форм представления информации антикоррупционного содержания в административных зданиях органов местного самоуправления, муниципальных учреждений и предприятий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муниципальные бюджетные учреждения, муниципальные унитарные предприятия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в антикоррупционной деятельности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8F0506" w:rsidRDefault="00EB2549" w:rsidP="007F6B3E">
            <w:pPr>
              <w:pStyle w:val="ConsPlusNormal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средств массовой информации на предмет наличия сообщений о коррупционных правонарушениях в действиях муниципальных служащих, сотрудников муниципальных учреждений и предприятий, проведение внутренних проверок по таким сообщениям с письменным оформлением их результатов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Организационно-кадровый. правовой отделы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Внедрение системы пропаганды антикоррупционных знаний среди учащихся, родителей, педагогов и руководителей общеобразовательных учебных заведений с привлечением общественных организаций, иных институтов гражданского общества (дополнительные образовательные программы, творческие конкурсы, классные часы и т.д.)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E5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субъектов образовательного процесса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просветительских общественных акций совместно с общественными организациями и иными институтами гражданского общества, в том числе приуроченных к Международному дню борьбы с коррупцией, «прямые линии», конкурсы социальной рекламы, размещение информационных материалов по противодействию коррупции в общественных местах, средствах массовой информации, конкурс социальной рекламы и т.д.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Организационно-кадровый отдел,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отдел, отдел образования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7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Вовлечение общественности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</w:t>
            </w:r>
            <w:r w:rsidRPr="008F050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</w:t>
            </w:r>
          </w:p>
        </w:tc>
      </w:tr>
      <w:tr w:rsidR="00EB2549" w:rsidRPr="008F0506" w:rsidTr="002054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9" w:rsidRPr="00167176" w:rsidRDefault="00EB2549" w:rsidP="007F6B3E">
            <w:pPr>
              <w:pStyle w:val="a3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телефона «горячей линии» в отделе администрации по решению вопросов местного значения городского поселения Кромы, размещение информации о телефоне в газете «Заря», на официальном сайте администрации района.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2017 года</w:t>
            </w:r>
          </w:p>
          <w:p w:rsidR="00EB2549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9" w:rsidRPr="008F0506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2549" w:rsidRPr="008F0506" w:rsidRDefault="00EB2549" w:rsidP="00C4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оперативной информации о проблемах городского поселения Кромы.</w:t>
            </w:r>
          </w:p>
        </w:tc>
      </w:tr>
    </w:tbl>
    <w:p w:rsidR="00EB2549" w:rsidRPr="008F0506" w:rsidRDefault="00EB2549" w:rsidP="008F0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49" w:rsidRPr="008F0506" w:rsidRDefault="00EB2549" w:rsidP="008F0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506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EB2549" w:rsidRPr="008F0506" w:rsidSect="008F0506">
      <w:pgSz w:w="11906" w:h="16838"/>
      <w:pgMar w:top="567" w:right="851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44" w:rsidRDefault="00683B44" w:rsidP="002F543B">
      <w:pPr>
        <w:spacing w:after="0" w:line="240" w:lineRule="auto"/>
      </w:pPr>
      <w:r>
        <w:separator/>
      </w:r>
    </w:p>
  </w:endnote>
  <w:endnote w:type="continuationSeparator" w:id="1">
    <w:p w:rsidR="00683B44" w:rsidRDefault="00683B44" w:rsidP="002F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44" w:rsidRDefault="00683B44" w:rsidP="002F543B">
      <w:pPr>
        <w:spacing w:after="0" w:line="240" w:lineRule="auto"/>
      </w:pPr>
      <w:r>
        <w:separator/>
      </w:r>
    </w:p>
  </w:footnote>
  <w:footnote w:type="continuationSeparator" w:id="1">
    <w:p w:rsidR="00683B44" w:rsidRDefault="00683B44" w:rsidP="002F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C4"/>
    <w:multiLevelType w:val="hybridMultilevel"/>
    <w:tmpl w:val="5F0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03999"/>
    <w:multiLevelType w:val="hybridMultilevel"/>
    <w:tmpl w:val="9FE0E924"/>
    <w:lvl w:ilvl="0" w:tplc="EA6C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95083"/>
    <w:multiLevelType w:val="multilevel"/>
    <w:tmpl w:val="1DAA5D9C"/>
    <w:lvl w:ilvl="0">
      <w:start w:val="1"/>
      <w:numFmt w:val="decimal"/>
      <w:lvlText w:val="%1."/>
      <w:lvlJc w:val="left"/>
      <w:pPr>
        <w:tabs>
          <w:tab w:val="num" w:pos="80"/>
        </w:tabs>
        <w:ind w:left="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20"/>
        </w:tabs>
        <w:ind w:left="5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8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0"/>
        </w:tabs>
        <w:ind w:left="1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0"/>
        </w:tabs>
        <w:ind w:left="1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0"/>
        </w:tabs>
        <w:ind w:left="1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"/>
        </w:tabs>
        <w:ind w:left="1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"/>
        </w:tabs>
        <w:ind w:left="2240" w:hanging="1800"/>
      </w:pPr>
      <w:rPr>
        <w:rFonts w:cs="Times New Roman" w:hint="default"/>
      </w:rPr>
    </w:lvl>
  </w:abstractNum>
  <w:abstractNum w:abstractNumId="3">
    <w:nsid w:val="13502283"/>
    <w:multiLevelType w:val="multilevel"/>
    <w:tmpl w:val="1DAA5D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">
    <w:nsid w:val="138B7966"/>
    <w:multiLevelType w:val="hybridMultilevel"/>
    <w:tmpl w:val="5F0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57649"/>
    <w:multiLevelType w:val="hybridMultilevel"/>
    <w:tmpl w:val="DD9C6210"/>
    <w:lvl w:ilvl="0" w:tplc="0C76515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>
    <w:nsid w:val="1AE9172A"/>
    <w:multiLevelType w:val="hybridMultilevel"/>
    <w:tmpl w:val="5F0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50CF2"/>
    <w:multiLevelType w:val="multilevel"/>
    <w:tmpl w:val="2B500D4C"/>
    <w:lvl w:ilvl="0">
      <w:start w:val="6"/>
      <w:numFmt w:val="decimal"/>
      <w:lvlText w:val="%1."/>
      <w:lvlJc w:val="left"/>
      <w:pPr>
        <w:tabs>
          <w:tab w:val="num" w:pos="300"/>
        </w:tabs>
        <w:ind w:left="10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7.%2."/>
      <w:lvlJc w:val="left"/>
      <w:pPr>
        <w:tabs>
          <w:tab w:val="num" w:pos="300"/>
        </w:tabs>
        <w:ind w:left="6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30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"/>
        </w:tabs>
        <w:ind w:left="2460" w:hanging="1800"/>
      </w:pPr>
      <w:rPr>
        <w:rFonts w:cs="Times New Roman" w:hint="default"/>
      </w:rPr>
    </w:lvl>
  </w:abstractNum>
  <w:abstractNum w:abstractNumId="8">
    <w:nsid w:val="2C353771"/>
    <w:multiLevelType w:val="hybridMultilevel"/>
    <w:tmpl w:val="CCB86B84"/>
    <w:lvl w:ilvl="0" w:tplc="DF72D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43181"/>
    <w:multiLevelType w:val="multilevel"/>
    <w:tmpl w:val="7C60E25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6.%2."/>
      <w:lvlJc w:val="left"/>
      <w:pPr>
        <w:tabs>
          <w:tab w:val="num" w:pos="220"/>
        </w:tabs>
        <w:ind w:left="5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0">
    <w:nsid w:val="3F304F04"/>
    <w:multiLevelType w:val="multilevel"/>
    <w:tmpl w:val="7C60E25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6.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>
    <w:nsid w:val="44F35B5F"/>
    <w:multiLevelType w:val="hybridMultilevel"/>
    <w:tmpl w:val="8DF207A6"/>
    <w:lvl w:ilvl="0" w:tplc="C03C3D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702D6"/>
    <w:multiLevelType w:val="hybridMultilevel"/>
    <w:tmpl w:val="FD86A4B0"/>
    <w:lvl w:ilvl="0" w:tplc="EA6CD5F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EE39B6"/>
    <w:multiLevelType w:val="multilevel"/>
    <w:tmpl w:val="91B66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1CA782D"/>
    <w:multiLevelType w:val="hybridMultilevel"/>
    <w:tmpl w:val="495C9CD0"/>
    <w:lvl w:ilvl="0" w:tplc="5F5CC7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F03922"/>
    <w:multiLevelType w:val="multilevel"/>
    <w:tmpl w:val="40267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8CB2B16"/>
    <w:multiLevelType w:val="multilevel"/>
    <w:tmpl w:val="D1A40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9862521"/>
    <w:multiLevelType w:val="hybridMultilevel"/>
    <w:tmpl w:val="5F0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E0CCB"/>
    <w:multiLevelType w:val="hybridMultilevel"/>
    <w:tmpl w:val="E49A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A6157"/>
    <w:multiLevelType w:val="hybridMultilevel"/>
    <w:tmpl w:val="AEE6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0A6F47"/>
    <w:multiLevelType w:val="hybridMultilevel"/>
    <w:tmpl w:val="5F0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FA7AEA"/>
    <w:multiLevelType w:val="hybridMultilevel"/>
    <w:tmpl w:val="5F04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C15B9B"/>
    <w:multiLevelType w:val="hybridMultilevel"/>
    <w:tmpl w:val="CCB86B84"/>
    <w:lvl w:ilvl="0" w:tplc="DF72D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2"/>
  </w:num>
  <w:num w:numId="5">
    <w:abstractNumId w:val="21"/>
  </w:num>
  <w:num w:numId="6">
    <w:abstractNumId w:val="14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20"/>
  </w:num>
  <w:num w:numId="17">
    <w:abstractNumId w:val="15"/>
  </w:num>
  <w:num w:numId="18">
    <w:abstractNumId w:val="2"/>
  </w:num>
  <w:num w:numId="19">
    <w:abstractNumId w:val="13"/>
  </w:num>
  <w:num w:numId="20">
    <w:abstractNumId w:val="3"/>
  </w:num>
  <w:num w:numId="21">
    <w:abstractNumId w:val="9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DDF"/>
    <w:rsid w:val="000036EA"/>
    <w:rsid w:val="00007AA3"/>
    <w:rsid w:val="00011568"/>
    <w:rsid w:val="000139C3"/>
    <w:rsid w:val="000300D5"/>
    <w:rsid w:val="00035A4E"/>
    <w:rsid w:val="00041D6C"/>
    <w:rsid w:val="00043359"/>
    <w:rsid w:val="0004519A"/>
    <w:rsid w:val="0006273E"/>
    <w:rsid w:val="00062FB9"/>
    <w:rsid w:val="000739A4"/>
    <w:rsid w:val="00086E48"/>
    <w:rsid w:val="00091291"/>
    <w:rsid w:val="000A61BE"/>
    <w:rsid w:val="000B14B8"/>
    <w:rsid w:val="000B2C82"/>
    <w:rsid w:val="000B3DE4"/>
    <w:rsid w:val="000D335E"/>
    <w:rsid w:val="000E442A"/>
    <w:rsid w:val="000F7FC7"/>
    <w:rsid w:val="001135F1"/>
    <w:rsid w:val="001416A7"/>
    <w:rsid w:val="00142862"/>
    <w:rsid w:val="001462D4"/>
    <w:rsid w:val="00146C2D"/>
    <w:rsid w:val="00146D67"/>
    <w:rsid w:val="00155B59"/>
    <w:rsid w:val="001560D0"/>
    <w:rsid w:val="0015773C"/>
    <w:rsid w:val="00167176"/>
    <w:rsid w:val="00174705"/>
    <w:rsid w:val="001771F7"/>
    <w:rsid w:val="00183555"/>
    <w:rsid w:val="001A6A01"/>
    <w:rsid w:val="001B1010"/>
    <w:rsid w:val="001B5E63"/>
    <w:rsid w:val="001D0C42"/>
    <w:rsid w:val="001D1EA3"/>
    <w:rsid w:val="001E57CC"/>
    <w:rsid w:val="001F726B"/>
    <w:rsid w:val="002054EA"/>
    <w:rsid w:val="002120BC"/>
    <w:rsid w:val="00214DA9"/>
    <w:rsid w:val="00225F32"/>
    <w:rsid w:val="00227FEB"/>
    <w:rsid w:val="00241104"/>
    <w:rsid w:val="00243E55"/>
    <w:rsid w:val="00255585"/>
    <w:rsid w:val="00265394"/>
    <w:rsid w:val="00273004"/>
    <w:rsid w:val="0029163A"/>
    <w:rsid w:val="0029611E"/>
    <w:rsid w:val="002A0450"/>
    <w:rsid w:val="002B23B2"/>
    <w:rsid w:val="002C5590"/>
    <w:rsid w:val="002D6C9B"/>
    <w:rsid w:val="002E59BA"/>
    <w:rsid w:val="002F543B"/>
    <w:rsid w:val="00303437"/>
    <w:rsid w:val="0031652F"/>
    <w:rsid w:val="00323221"/>
    <w:rsid w:val="00331C4B"/>
    <w:rsid w:val="00333E6D"/>
    <w:rsid w:val="00334AC4"/>
    <w:rsid w:val="00344DDF"/>
    <w:rsid w:val="00365E17"/>
    <w:rsid w:val="00372DA8"/>
    <w:rsid w:val="003854FA"/>
    <w:rsid w:val="003970A9"/>
    <w:rsid w:val="003A3EC8"/>
    <w:rsid w:val="003B033B"/>
    <w:rsid w:val="003B1297"/>
    <w:rsid w:val="003B2F7A"/>
    <w:rsid w:val="003C0E72"/>
    <w:rsid w:val="003C3E67"/>
    <w:rsid w:val="003D12B3"/>
    <w:rsid w:val="003D63D5"/>
    <w:rsid w:val="003E2BB3"/>
    <w:rsid w:val="003F1E5A"/>
    <w:rsid w:val="003F2625"/>
    <w:rsid w:val="003F28B8"/>
    <w:rsid w:val="003F782B"/>
    <w:rsid w:val="0040239E"/>
    <w:rsid w:val="00416102"/>
    <w:rsid w:val="00417373"/>
    <w:rsid w:val="004211C6"/>
    <w:rsid w:val="00425CCC"/>
    <w:rsid w:val="004321D8"/>
    <w:rsid w:val="00441EF6"/>
    <w:rsid w:val="00442CF9"/>
    <w:rsid w:val="00445403"/>
    <w:rsid w:val="00465881"/>
    <w:rsid w:val="004716B2"/>
    <w:rsid w:val="00473921"/>
    <w:rsid w:val="004A29BF"/>
    <w:rsid w:val="004B4955"/>
    <w:rsid w:val="004E3C53"/>
    <w:rsid w:val="00506E45"/>
    <w:rsid w:val="00515856"/>
    <w:rsid w:val="00520F2C"/>
    <w:rsid w:val="00546F9D"/>
    <w:rsid w:val="00571E68"/>
    <w:rsid w:val="00577034"/>
    <w:rsid w:val="00584DD3"/>
    <w:rsid w:val="005A0DFC"/>
    <w:rsid w:val="005A2A07"/>
    <w:rsid w:val="005C3943"/>
    <w:rsid w:val="005C40E7"/>
    <w:rsid w:val="005F1F03"/>
    <w:rsid w:val="00603CC8"/>
    <w:rsid w:val="00605F21"/>
    <w:rsid w:val="00621A82"/>
    <w:rsid w:val="00624CA6"/>
    <w:rsid w:val="00625404"/>
    <w:rsid w:val="0063163C"/>
    <w:rsid w:val="006370D3"/>
    <w:rsid w:val="00654558"/>
    <w:rsid w:val="006622E8"/>
    <w:rsid w:val="00665199"/>
    <w:rsid w:val="00674852"/>
    <w:rsid w:val="006760CC"/>
    <w:rsid w:val="00683B44"/>
    <w:rsid w:val="00683C13"/>
    <w:rsid w:val="00695118"/>
    <w:rsid w:val="006A0108"/>
    <w:rsid w:val="006A41C5"/>
    <w:rsid w:val="006A4B88"/>
    <w:rsid w:val="006B51F1"/>
    <w:rsid w:val="006C092F"/>
    <w:rsid w:val="006C6608"/>
    <w:rsid w:val="006D5F6C"/>
    <w:rsid w:val="006E56E7"/>
    <w:rsid w:val="006F0140"/>
    <w:rsid w:val="00705578"/>
    <w:rsid w:val="0071116D"/>
    <w:rsid w:val="00726BF6"/>
    <w:rsid w:val="00726D04"/>
    <w:rsid w:val="00731220"/>
    <w:rsid w:val="00746B3B"/>
    <w:rsid w:val="00747CFF"/>
    <w:rsid w:val="007536AE"/>
    <w:rsid w:val="007935BF"/>
    <w:rsid w:val="00794982"/>
    <w:rsid w:val="007A01DD"/>
    <w:rsid w:val="007B073E"/>
    <w:rsid w:val="007E50DB"/>
    <w:rsid w:val="007F30F9"/>
    <w:rsid w:val="007F6B3E"/>
    <w:rsid w:val="00813500"/>
    <w:rsid w:val="008244C5"/>
    <w:rsid w:val="00831D00"/>
    <w:rsid w:val="0085570C"/>
    <w:rsid w:val="00875004"/>
    <w:rsid w:val="008806E1"/>
    <w:rsid w:val="00880B31"/>
    <w:rsid w:val="0089784B"/>
    <w:rsid w:val="008B22C6"/>
    <w:rsid w:val="008C4EDF"/>
    <w:rsid w:val="008D2768"/>
    <w:rsid w:val="008E1E2D"/>
    <w:rsid w:val="008F0506"/>
    <w:rsid w:val="008F0C70"/>
    <w:rsid w:val="008F1E44"/>
    <w:rsid w:val="00922FBF"/>
    <w:rsid w:val="009258FC"/>
    <w:rsid w:val="00940CB2"/>
    <w:rsid w:val="00965636"/>
    <w:rsid w:val="00965DDF"/>
    <w:rsid w:val="009666DF"/>
    <w:rsid w:val="00994F90"/>
    <w:rsid w:val="00997C92"/>
    <w:rsid w:val="009A001A"/>
    <w:rsid w:val="009A40F9"/>
    <w:rsid w:val="009A71BC"/>
    <w:rsid w:val="009B620A"/>
    <w:rsid w:val="009E5B68"/>
    <w:rsid w:val="009F5A22"/>
    <w:rsid w:val="009F5CBB"/>
    <w:rsid w:val="00A0134D"/>
    <w:rsid w:val="00A2696D"/>
    <w:rsid w:val="00A33ADF"/>
    <w:rsid w:val="00A350A0"/>
    <w:rsid w:val="00A35DB3"/>
    <w:rsid w:val="00A41F61"/>
    <w:rsid w:val="00A479EE"/>
    <w:rsid w:val="00A61375"/>
    <w:rsid w:val="00A67EAF"/>
    <w:rsid w:val="00A73940"/>
    <w:rsid w:val="00A75FCC"/>
    <w:rsid w:val="00A829B7"/>
    <w:rsid w:val="00AC30CC"/>
    <w:rsid w:val="00AD11A6"/>
    <w:rsid w:val="00AE28AD"/>
    <w:rsid w:val="00AF114E"/>
    <w:rsid w:val="00B01352"/>
    <w:rsid w:val="00B258F5"/>
    <w:rsid w:val="00B31297"/>
    <w:rsid w:val="00B354EA"/>
    <w:rsid w:val="00B7566F"/>
    <w:rsid w:val="00B929C2"/>
    <w:rsid w:val="00B95FCB"/>
    <w:rsid w:val="00B97E84"/>
    <w:rsid w:val="00BA1135"/>
    <w:rsid w:val="00BA7774"/>
    <w:rsid w:val="00BC58AC"/>
    <w:rsid w:val="00BC6052"/>
    <w:rsid w:val="00BD0338"/>
    <w:rsid w:val="00BD6DBA"/>
    <w:rsid w:val="00BF5FC7"/>
    <w:rsid w:val="00C07555"/>
    <w:rsid w:val="00C2137B"/>
    <w:rsid w:val="00C42940"/>
    <w:rsid w:val="00C51B6F"/>
    <w:rsid w:val="00C81220"/>
    <w:rsid w:val="00C84E85"/>
    <w:rsid w:val="00C923BE"/>
    <w:rsid w:val="00CA0272"/>
    <w:rsid w:val="00CD5FAA"/>
    <w:rsid w:val="00CE1FFA"/>
    <w:rsid w:val="00D03651"/>
    <w:rsid w:val="00D045A6"/>
    <w:rsid w:val="00D05B57"/>
    <w:rsid w:val="00D1787E"/>
    <w:rsid w:val="00D328EA"/>
    <w:rsid w:val="00D52F08"/>
    <w:rsid w:val="00D82600"/>
    <w:rsid w:val="00D84970"/>
    <w:rsid w:val="00D87D3B"/>
    <w:rsid w:val="00DC4BFB"/>
    <w:rsid w:val="00DC756B"/>
    <w:rsid w:val="00DD29E1"/>
    <w:rsid w:val="00DE0592"/>
    <w:rsid w:val="00E02FA2"/>
    <w:rsid w:val="00E064D7"/>
    <w:rsid w:val="00E10C05"/>
    <w:rsid w:val="00E17C7C"/>
    <w:rsid w:val="00E509BA"/>
    <w:rsid w:val="00E56C80"/>
    <w:rsid w:val="00E61BB1"/>
    <w:rsid w:val="00E640AC"/>
    <w:rsid w:val="00E668C6"/>
    <w:rsid w:val="00E748C2"/>
    <w:rsid w:val="00E82180"/>
    <w:rsid w:val="00EB2549"/>
    <w:rsid w:val="00EC1AC7"/>
    <w:rsid w:val="00EC290C"/>
    <w:rsid w:val="00EE0272"/>
    <w:rsid w:val="00EE1E7C"/>
    <w:rsid w:val="00EE5C44"/>
    <w:rsid w:val="00F13AE2"/>
    <w:rsid w:val="00F212AE"/>
    <w:rsid w:val="00F22FD9"/>
    <w:rsid w:val="00F26781"/>
    <w:rsid w:val="00F272D6"/>
    <w:rsid w:val="00F35363"/>
    <w:rsid w:val="00F356CD"/>
    <w:rsid w:val="00F517AA"/>
    <w:rsid w:val="00F57F8C"/>
    <w:rsid w:val="00F615DC"/>
    <w:rsid w:val="00F621D4"/>
    <w:rsid w:val="00F720A2"/>
    <w:rsid w:val="00F964E9"/>
    <w:rsid w:val="00FA5953"/>
    <w:rsid w:val="00FA7C5D"/>
    <w:rsid w:val="00FB6974"/>
    <w:rsid w:val="00FD2066"/>
    <w:rsid w:val="00FD7CEA"/>
    <w:rsid w:val="00FE619F"/>
    <w:rsid w:val="00FF5C9E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543B"/>
    <w:pPr>
      <w:keepNext/>
      <w:widowControl w:val="0"/>
      <w:spacing w:after="0" w:line="360" w:lineRule="auto"/>
      <w:ind w:left="2977" w:right="2408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4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F0C70"/>
    <w:pPr>
      <w:ind w:left="720"/>
    </w:pPr>
  </w:style>
  <w:style w:type="paragraph" w:customStyle="1" w:styleId="ConsPlusTitle">
    <w:name w:val="ConsPlusTitle"/>
    <w:uiPriority w:val="99"/>
    <w:rsid w:val="008F0C7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basedOn w:val="a0"/>
    <w:uiPriority w:val="99"/>
    <w:rsid w:val="00BC58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BC58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9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923BE"/>
    <w:rPr>
      <w:rFonts w:cs="Times New Roman"/>
    </w:rPr>
  </w:style>
  <w:style w:type="paragraph" w:customStyle="1" w:styleId="ConsPlusNormal">
    <w:name w:val="ConsPlusNormal"/>
    <w:uiPriority w:val="99"/>
    <w:rsid w:val="005A2A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7">
    <w:name w:val="Strong"/>
    <w:basedOn w:val="a0"/>
    <w:uiPriority w:val="99"/>
    <w:qFormat/>
    <w:rsid w:val="002F543B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2F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543B"/>
    <w:rPr>
      <w:rFonts w:cs="Times New Roman"/>
    </w:rPr>
  </w:style>
  <w:style w:type="paragraph" w:styleId="aa">
    <w:name w:val="footer"/>
    <w:basedOn w:val="a"/>
    <w:link w:val="ab"/>
    <w:uiPriority w:val="99"/>
    <w:rsid w:val="002F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543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F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543B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uiPriority w:val="99"/>
    <w:rsid w:val="002F54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3853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</dc:title>
  <dc:subject/>
  <dc:creator>Пользователь</dc:creator>
  <cp:keywords/>
  <dc:description/>
  <cp:lastModifiedBy> </cp:lastModifiedBy>
  <cp:revision>5</cp:revision>
  <cp:lastPrinted>2017-01-19T05:12:00Z</cp:lastPrinted>
  <dcterms:created xsi:type="dcterms:W3CDTF">2017-01-18T06:50:00Z</dcterms:created>
  <dcterms:modified xsi:type="dcterms:W3CDTF">2017-01-19T05:45:00Z</dcterms:modified>
</cp:coreProperties>
</file>