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14" w:rsidRDefault="00ED4214" w:rsidP="00ED4214">
      <w:pPr>
        <w:pStyle w:val="ConsPlusTitle"/>
        <w:jc w:val="right"/>
        <w:rPr>
          <w:b w:val="0"/>
          <w:sz w:val="24"/>
          <w:szCs w:val="24"/>
        </w:rPr>
      </w:pPr>
      <w:r w:rsidRPr="00ED4214">
        <w:rPr>
          <w:b w:val="0"/>
          <w:sz w:val="24"/>
          <w:szCs w:val="24"/>
        </w:rPr>
        <w:t>Приложение к постановлению</w:t>
      </w:r>
    </w:p>
    <w:p w:rsidR="00ED4214" w:rsidRDefault="00ED4214" w:rsidP="00ED4214">
      <w:pPr>
        <w:pStyle w:val="ConsPlusTitle"/>
        <w:jc w:val="right"/>
        <w:rPr>
          <w:b w:val="0"/>
          <w:sz w:val="24"/>
          <w:szCs w:val="24"/>
        </w:rPr>
      </w:pPr>
      <w:r w:rsidRPr="00ED4214">
        <w:rPr>
          <w:b w:val="0"/>
          <w:sz w:val="24"/>
          <w:szCs w:val="24"/>
        </w:rPr>
        <w:t xml:space="preserve"> администрации Кромского района</w:t>
      </w:r>
    </w:p>
    <w:p w:rsidR="00ED4214" w:rsidRPr="00ED4214" w:rsidRDefault="00ED4214" w:rsidP="00ED4214">
      <w:pPr>
        <w:pStyle w:val="ConsPlusTitle"/>
        <w:jc w:val="right"/>
        <w:rPr>
          <w:b w:val="0"/>
          <w:sz w:val="24"/>
          <w:szCs w:val="24"/>
        </w:rPr>
      </w:pPr>
      <w:r>
        <w:rPr>
          <w:b w:val="0"/>
          <w:sz w:val="24"/>
          <w:szCs w:val="24"/>
        </w:rPr>
        <w:t xml:space="preserve">от </w:t>
      </w:r>
      <w:r w:rsidR="003B3EE0">
        <w:rPr>
          <w:b w:val="0"/>
          <w:sz w:val="24"/>
          <w:szCs w:val="24"/>
        </w:rPr>
        <w:t xml:space="preserve">12 февраля </w:t>
      </w:r>
      <w:r>
        <w:rPr>
          <w:b w:val="0"/>
          <w:sz w:val="24"/>
          <w:szCs w:val="24"/>
        </w:rPr>
        <w:t>2020года №</w:t>
      </w:r>
      <w:r w:rsidR="003B3EE0">
        <w:rPr>
          <w:b w:val="0"/>
          <w:sz w:val="24"/>
          <w:szCs w:val="24"/>
        </w:rPr>
        <w:t xml:space="preserve"> 99</w:t>
      </w:r>
    </w:p>
    <w:p w:rsidR="00ED4214" w:rsidRDefault="00ED4214" w:rsidP="002D4718">
      <w:pPr>
        <w:pStyle w:val="ConsPlusTitle"/>
        <w:jc w:val="center"/>
      </w:pPr>
    </w:p>
    <w:p w:rsidR="00ED4214" w:rsidRDefault="00ED4214" w:rsidP="002D4718">
      <w:pPr>
        <w:pStyle w:val="ConsPlusTitle"/>
        <w:jc w:val="center"/>
      </w:pPr>
      <w:r>
        <w:t>Положение</w:t>
      </w:r>
    </w:p>
    <w:p w:rsidR="002D4718" w:rsidRDefault="00ED4214" w:rsidP="00E26867">
      <w:pPr>
        <w:pStyle w:val="ConsPlusTitle"/>
        <w:jc w:val="center"/>
      </w:pPr>
      <w:r>
        <w:t xml:space="preserve"> о проведении ежегодного</w:t>
      </w:r>
      <w:r w:rsidR="002D4718">
        <w:t xml:space="preserve"> </w:t>
      </w:r>
      <w:r>
        <w:t>районного</w:t>
      </w:r>
      <w:r w:rsidR="002D4718">
        <w:t xml:space="preserve"> </w:t>
      </w:r>
      <w:r>
        <w:t>конкурса</w:t>
      </w:r>
      <w:r w:rsidRPr="00ED4214">
        <w:t xml:space="preserve"> творческих работ «Мы за дружбу народов и конфессий»</w:t>
      </w: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2D4718" w:rsidTr="00373A2C">
        <w:trPr>
          <w:trHeight w:val="27"/>
          <w:jc w:val="center"/>
        </w:trPr>
        <w:tc>
          <w:tcPr>
            <w:tcW w:w="10144" w:type="dxa"/>
            <w:tcBorders>
              <w:top w:val="nil"/>
              <w:left w:val="single" w:sz="24" w:space="0" w:color="CED3F1"/>
              <w:bottom w:val="nil"/>
              <w:right w:val="single" w:sz="24" w:space="0" w:color="F4F3F8"/>
            </w:tcBorders>
            <w:shd w:val="clear" w:color="auto" w:fill="F4F3F8"/>
          </w:tcPr>
          <w:p w:rsidR="002D4718" w:rsidRDefault="002D4718" w:rsidP="00373A2C">
            <w:pPr>
              <w:pStyle w:val="ConsPlusNormal"/>
            </w:pPr>
          </w:p>
        </w:tc>
      </w:tr>
    </w:tbl>
    <w:p w:rsidR="002D4718" w:rsidRDefault="002D4718" w:rsidP="00373A2C">
      <w:pPr>
        <w:pStyle w:val="ConsPlusNormal"/>
      </w:pPr>
    </w:p>
    <w:p w:rsidR="002D4718" w:rsidRDefault="00ED4214" w:rsidP="00ED4214">
      <w:pPr>
        <w:pStyle w:val="ConsPlusTitle"/>
        <w:ind w:left="360"/>
        <w:jc w:val="center"/>
        <w:outlineLvl w:val="1"/>
      </w:pPr>
      <w:r>
        <w:t>1.</w:t>
      </w:r>
      <w:r w:rsidR="002D4718">
        <w:t>Общие положения</w:t>
      </w:r>
    </w:p>
    <w:p w:rsidR="002D4718" w:rsidRDefault="002D4718" w:rsidP="00646886">
      <w:pPr>
        <w:pStyle w:val="ConsPlusNormal"/>
        <w:jc w:val="both"/>
      </w:pPr>
    </w:p>
    <w:p w:rsidR="00E75CD4" w:rsidRDefault="002D4718" w:rsidP="00373A2C">
      <w:pPr>
        <w:pStyle w:val="ConsPlusNormal"/>
        <w:spacing w:line="360" w:lineRule="auto"/>
        <w:ind w:firstLine="540"/>
        <w:jc w:val="both"/>
      </w:pPr>
      <w:r>
        <w:t xml:space="preserve">1.1. Положение о проведении ежегодного </w:t>
      </w:r>
      <w:r w:rsidR="009B2ECE">
        <w:t>районного</w:t>
      </w:r>
      <w:r>
        <w:t xml:space="preserve"> конкурса </w:t>
      </w:r>
      <w:r w:rsidR="009B2ECE">
        <w:t xml:space="preserve">творческих работ – «Мы за дружбу народов и конфессий» </w:t>
      </w:r>
      <w:r>
        <w:t>(далее - Положение) устанавливает порядок и условия проведения ежегодного конкурса на звание "Лучш</w:t>
      </w:r>
      <w:r w:rsidR="00E75CD4">
        <w:t>ие творческие работы</w:t>
      </w:r>
      <w:r>
        <w:t>, направленные на формирование у молодежи разных народов, религий и конфессий уважительного отношения друг к другу" (далее - Конкурс).</w:t>
      </w:r>
      <w:bookmarkStart w:id="0" w:name="P46"/>
      <w:bookmarkEnd w:id="0"/>
    </w:p>
    <w:p w:rsidR="002D4718" w:rsidRDefault="002D4718" w:rsidP="00373A2C">
      <w:pPr>
        <w:pStyle w:val="ConsPlusNormal"/>
        <w:spacing w:line="360" w:lineRule="auto"/>
        <w:ind w:firstLine="540"/>
        <w:jc w:val="both"/>
      </w:pPr>
      <w:r>
        <w:t xml:space="preserve">1.2. </w:t>
      </w:r>
      <w:r w:rsidR="00E75CD4">
        <w:t>Районный конкурс проводится среди учащихся образовательных учреждений Кромского района</w:t>
      </w:r>
    </w:p>
    <w:p w:rsidR="002D4718" w:rsidRDefault="002D4718" w:rsidP="00373A2C">
      <w:pPr>
        <w:pStyle w:val="ConsPlusNormal"/>
        <w:spacing w:line="360" w:lineRule="auto"/>
        <w:ind w:firstLine="540"/>
        <w:jc w:val="both"/>
      </w:pPr>
      <w:r>
        <w:t>1.3. На Конкурс принимаются только работы, созданные творческим трудом участников Конкурса.</w:t>
      </w:r>
    </w:p>
    <w:p w:rsidR="00D9504E" w:rsidRDefault="00D9504E" w:rsidP="00373A2C">
      <w:pPr>
        <w:pStyle w:val="ConsPlusNormal"/>
        <w:spacing w:line="360" w:lineRule="auto"/>
        <w:ind w:firstLine="540"/>
        <w:jc w:val="both"/>
      </w:pPr>
      <w:r>
        <w:t>1.4. Один участник имеет право представить на конкурс не более одной работы.</w:t>
      </w:r>
    </w:p>
    <w:p w:rsidR="002D4718" w:rsidRDefault="002D4718" w:rsidP="00373A2C">
      <w:pPr>
        <w:pStyle w:val="ConsPlusNormal"/>
        <w:spacing w:line="360" w:lineRule="auto"/>
        <w:ind w:firstLine="540"/>
        <w:jc w:val="both"/>
      </w:pPr>
      <w:bookmarkStart w:id="1" w:name="P48"/>
      <w:bookmarkStart w:id="2" w:name="P49"/>
      <w:bookmarkEnd w:id="1"/>
      <w:bookmarkEnd w:id="2"/>
      <w:r>
        <w:t>1.</w:t>
      </w:r>
      <w:r w:rsidR="00D9504E">
        <w:t>5</w:t>
      </w:r>
      <w:r>
        <w:t>. Конкурс проводится в следующих номинациях:</w:t>
      </w:r>
    </w:p>
    <w:p w:rsidR="002D4718" w:rsidRDefault="005D279A" w:rsidP="00373A2C">
      <w:pPr>
        <w:pStyle w:val="ConsPlusNormal"/>
        <w:spacing w:line="360" w:lineRule="auto"/>
        <w:ind w:firstLine="540"/>
        <w:jc w:val="both"/>
      </w:pPr>
      <w:r>
        <w:t>1</w:t>
      </w:r>
      <w:r w:rsidR="002D4718">
        <w:t>) "Лучшая художественная литература и журналистика" (проза, поэзия, очерки, репортажи);</w:t>
      </w:r>
    </w:p>
    <w:p w:rsidR="002D4718" w:rsidRDefault="005D279A" w:rsidP="00373A2C">
      <w:pPr>
        <w:pStyle w:val="ConsPlusNormal"/>
        <w:spacing w:line="360" w:lineRule="auto"/>
        <w:ind w:firstLine="540"/>
        <w:jc w:val="both"/>
      </w:pPr>
      <w:r>
        <w:t>2</w:t>
      </w:r>
      <w:r w:rsidR="002D4718">
        <w:t>) "</w:t>
      </w:r>
      <w:r w:rsidR="002D4718" w:rsidRPr="00701E64">
        <w:t>Лучшая фотография/</w:t>
      </w:r>
      <w:r w:rsidR="002D4718">
        <w:t>рисунок</w:t>
      </w:r>
      <w:r w:rsidR="002D4718" w:rsidRPr="00701E64">
        <w:t>" (фотография, векторная графика, фоторепортаж – отражение одного события в 3–4 фотог</w:t>
      </w:r>
      <w:r w:rsidR="00373A2C">
        <w:t>рафиях, рисунок) (далее – Работа)</w:t>
      </w:r>
    </w:p>
    <w:p w:rsidR="002D4718" w:rsidRDefault="00373A2C" w:rsidP="00373A2C">
      <w:pPr>
        <w:pStyle w:val="ConsPlusTitle"/>
        <w:spacing w:line="360" w:lineRule="auto"/>
        <w:jc w:val="center"/>
        <w:outlineLvl w:val="1"/>
      </w:pPr>
      <w:r>
        <w:t>2</w:t>
      </w:r>
      <w:r w:rsidR="002D4718">
        <w:t>. Цели и задачи Конкурса</w:t>
      </w:r>
    </w:p>
    <w:p w:rsidR="002D4718" w:rsidRPr="00373A2C" w:rsidRDefault="005D279A" w:rsidP="00373A2C">
      <w:pPr>
        <w:pStyle w:val="ConsPlusTitle"/>
        <w:spacing w:line="360" w:lineRule="auto"/>
        <w:ind w:firstLine="540"/>
        <w:jc w:val="both"/>
        <w:outlineLvl w:val="1"/>
        <w:rPr>
          <w:b w:val="0"/>
        </w:rPr>
      </w:pPr>
      <w:r>
        <w:rPr>
          <w:b w:val="0"/>
        </w:rPr>
        <w:t xml:space="preserve">2.1 </w:t>
      </w:r>
      <w:r w:rsidRPr="005D279A">
        <w:rPr>
          <w:b w:val="0"/>
        </w:rPr>
        <w:t xml:space="preserve">Конкурс проводится </w:t>
      </w:r>
      <w:r>
        <w:rPr>
          <w:b w:val="0"/>
        </w:rPr>
        <w:t xml:space="preserve">в рамках муниципальной программы </w:t>
      </w:r>
      <w:r w:rsidRPr="005D279A">
        <w:rPr>
          <w:b w:val="0"/>
        </w:rPr>
        <w:t>«Профилактика терроризма, экстремизма, укрепление межнационального и межконфессионального согласия, обеспечение социальной и культурной адаптации мигрантов, профилактика межнациональных, межэтнических конфликтов на территории Кромского района Орловской области».</w:t>
      </w:r>
    </w:p>
    <w:p w:rsidR="002D4718" w:rsidRDefault="002D4718" w:rsidP="00373A2C">
      <w:pPr>
        <w:pStyle w:val="ConsPlusNormal"/>
        <w:spacing w:line="360" w:lineRule="auto"/>
        <w:ind w:firstLine="540"/>
        <w:jc w:val="both"/>
      </w:pPr>
      <w:bookmarkStart w:id="3" w:name="P58"/>
      <w:bookmarkEnd w:id="3"/>
      <w:r>
        <w:lastRenderedPageBreak/>
        <w:t>2.</w:t>
      </w:r>
      <w:r w:rsidR="005D279A">
        <w:t>2</w:t>
      </w:r>
      <w:r>
        <w:t>. Целями Конкурса являются:</w:t>
      </w:r>
    </w:p>
    <w:p w:rsidR="002D4718" w:rsidRDefault="002D4718" w:rsidP="00373A2C">
      <w:pPr>
        <w:pStyle w:val="ConsPlusNormal"/>
        <w:spacing w:line="360" w:lineRule="auto"/>
        <w:ind w:firstLine="540"/>
        <w:jc w:val="both"/>
      </w:pPr>
      <w:r>
        <w:t>1) формирование у молодежи разных народов, религий и конфессий уважительного отношения друг к другу;</w:t>
      </w:r>
    </w:p>
    <w:p w:rsidR="002D4718" w:rsidRDefault="002D4718" w:rsidP="00373A2C">
      <w:pPr>
        <w:pStyle w:val="ConsPlusNormal"/>
        <w:spacing w:line="360" w:lineRule="auto"/>
        <w:ind w:firstLine="540"/>
        <w:jc w:val="both"/>
      </w:pPr>
      <w:r>
        <w:t>2) воспитание у молодежи разных народов, религий и конфессий позитивных ценностей и установок на уважение, понимание и принятие многообразия культур, патриотизма, формирование благоприятных условий для взаимодействия личности, социальной группы и общества в сфере молодежной культуры, образования и досуга;</w:t>
      </w:r>
    </w:p>
    <w:p w:rsidR="002D4718" w:rsidRDefault="002D4718" w:rsidP="00373A2C">
      <w:pPr>
        <w:pStyle w:val="ConsPlusNormal"/>
        <w:spacing w:line="360" w:lineRule="auto"/>
        <w:ind w:firstLine="540"/>
        <w:jc w:val="both"/>
      </w:pPr>
      <w:r>
        <w:t>3) повышение межэтнической и межконфессиональной информационной культуры.</w:t>
      </w:r>
    </w:p>
    <w:p w:rsidR="002D4718" w:rsidRDefault="002D4718" w:rsidP="00373A2C">
      <w:pPr>
        <w:pStyle w:val="ConsPlusNormal"/>
        <w:spacing w:line="360" w:lineRule="auto"/>
        <w:ind w:firstLine="540"/>
        <w:jc w:val="both"/>
      </w:pPr>
      <w:bookmarkStart w:id="4" w:name="P62"/>
      <w:bookmarkEnd w:id="4"/>
      <w:r>
        <w:t>2.</w:t>
      </w:r>
      <w:r w:rsidR="005D279A">
        <w:t>3</w:t>
      </w:r>
      <w:r>
        <w:t>. Основными задачами Конкурса являются</w:t>
      </w:r>
      <w:r w:rsidR="005D279A">
        <w:t>:</w:t>
      </w:r>
      <w:r w:rsidR="005D279A" w:rsidRPr="005D279A">
        <w:t xml:space="preserve"> </w:t>
      </w:r>
      <w:r w:rsidR="005D279A">
        <w:t>у</w:t>
      </w:r>
      <w:r w:rsidR="005D279A" w:rsidRPr="005D279A">
        <w:t>крепление и культивирование в молодежной среде атмосферы межэтнического согласия и толерантности препятствование созданию и деятельности националистических экстремистских молодежных группировок, противодействие проникновению в общественное сознание идей религиозного фундаментализма, экстремизма и нетерпимости</w:t>
      </w:r>
      <w:r w:rsidR="005D279A">
        <w:t>,</w:t>
      </w:r>
      <w:r>
        <w:t xml:space="preserve"> усиление информационно-пропагандистской деятельности, направленной против терроризма и экстремизма, стимулирование выхода в средствах массовой информации материалов, направленных на формирование уважительного отношения к этнокультурным и конфессиональным ценностям народов, проживающих на территории</w:t>
      </w:r>
      <w:r w:rsidR="005D279A">
        <w:t xml:space="preserve"> Кромского района и</w:t>
      </w:r>
      <w:r>
        <w:t xml:space="preserve"> Орловской области.</w:t>
      </w:r>
    </w:p>
    <w:p w:rsidR="002D4718" w:rsidRDefault="00373A2C" w:rsidP="00373A2C">
      <w:pPr>
        <w:pStyle w:val="ConsPlusTitle"/>
        <w:spacing w:line="360" w:lineRule="auto"/>
        <w:jc w:val="center"/>
        <w:outlineLvl w:val="1"/>
      </w:pPr>
      <w:r>
        <w:t>3</w:t>
      </w:r>
      <w:r w:rsidR="002D4718">
        <w:t>. Условия и порядок проведения Конкурса</w:t>
      </w:r>
    </w:p>
    <w:p w:rsidR="002D4718" w:rsidRDefault="002D4718" w:rsidP="00373A2C">
      <w:pPr>
        <w:pStyle w:val="ConsPlusNormal"/>
        <w:spacing w:line="360" w:lineRule="auto"/>
        <w:ind w:firstLine="540"/>
        <w:jc w:val="both"/>
      </w:pPr>
      <w:r>
        <w:t>3.1. Конкурс проводится ежегодно</w:t>
      </w:r>
      <w:r w:rsidR="005D279A">
        <w:t xml:space="preserve"> в период действия муниципальной программы </w:t>
      </w:r>
      <w:r w:rsidR="005D279A" w:rsidRPr="005D279A">
        <w:t>«Профилактика терроризма, экстремизма, укрепление межнационального и межконфессионального согласия, обеспечение социальной и культурной адаптации мигрантов, профилактика межнациональных, межэтнических конфликтов на территории Кромского района Орловской области»</w:t>
      </w:r>
      <w:r>
        <w:t>.</w:t>
      </w:r>
    </w:p>
    <w:p w:rsidR="002D4718" w:rsidRDefault="002D4718" w:rsidP="00373A2C">
      <w:pPr>
        <w:pStyle w:val="ConsPlusNormal"/>
        <w:spacing w:line="360" w:lineRule="auto"/>
        <w:ind w:firstLine="540"/>
        <w:jc w:val="both"/>
      </w:pPr>
      <w:r>
        <w:t xml:space="preserve">3.2. Конкурс организуется </w:t>
      </w:r>
      <w:r w:rsidR="00D9504E">
        <w:t>Отделом образования администрации Кромского района Орловской области.</w:t>
      </w:r>
    </w:p>
    <w:p w:rsidR="002D4718" w:rsidRPr="00D9504E" w:rsidRDefault="002D4718" w:rsidP="00373A2C">
      <w:pPr>
        <w:pStyle w:val="ConsPlusNormal"/>
        <w:spacing w:line="360" w:lineRule="auto"/>
        <w:ind w:firstLine="540"/>
        <w:jc w:val="both"/>
      </w:pPr>
      <w:r w:rsidRPr="00D9504E">
        <w:t>3.3.  Конкурсная комиссия:</w:t>
      </w:r>
    </w:p>
    <w:p w:rsidR="002D4718" w:rsidRPr="00D9504E" w:rsidRDefault="002D4718" w:rsidP="00373A2C">
      <w:pPr>
        <w:pStyle w:val="ConsPlusNormal"/>
        <w:spacing w:line="360" w:lineRule="auto"/>
        <w:ind w:firstLine="540"/>
        <w:jc w:val="both"/>
      </w:pPr>
      <w:r w:rsidRPr="00D9504E">
        <w:t>1) оценивает соответствие Работ участников Конкурса целям и задачам Конкурса;</w:t>
      </w:r>
    </w:p>
    <w:p w:rsidR="002D4718" w:rsidRPr="00D9504E" w:rsidRDefault="002D4718" w:rsidP="00373A2C">
      <w:pPr>
        <w:pStyle w:val="ConsPlusNormal"/>
        <w:spacing w:line="360" w:lineRule="auto"/>
        <w:ind w:firstLine="540"/>
        <w:jc w:val="both"/>
      </w:pPr>
      <w:r w:rsidRPr="00D9504E">
        <w:t>2) осуществляет оценку Работ участников Конкурса в соответствии с критериями оценки;</w:t>
      </w:r>
    </w:p>
    <w:p w:rsidR="002D4718" w:rsidRDefault="002D4718" w:rsidP="00373A2C">
      <w:pPr>
        <w:pStyle w:val="ConsPlusNormal"/>
        <w:spacing w:line="360" w:lineRule="auto"/>
        <w:ind w:firstLine="540"/>
        <w:jc w:val="both"/>
      </w:pPr>
      <w:r w:rsidRPr="00D9504E">
        <w:t>3) подводит итоги Конкурса, определяет победителей Конкурса.</w:t>
      </w:r>
    </w:p>
    <w:p w:rsidR="0062634A" w:rsidRPr="00D9504E" w:rsidRDefault="0062634A" w:rsidP="00373A2C">
      <w:pPr>
        <w:pStyle w:val="ConsPlusNormal"/>
        <w:spacing w:line="360" w:lineRule="auto"/>
        <w:ind w:firstLine="540"/>
        <w:jc w:val="both"/>
      </w:pPr>
      <w:r>
        <w:t>4)</w:t>
      </w:r>
      <w:r w:rsidR="00CF23AA">
        <w:t xml:space="preserve"> </w:t>
      </w:r>
      <w:r w:rsidR="007B4B87">
        <w:t>состав конкурсной комиссии определяется распоряжением Главы района.</w:t>
      </w:r>
    </w:p>
    <w:p w:rsidR="002D4718" w:rsidRPr="00D9504E" w:rsidRDefault="007B4B87" w:rsidP="00373A2C">
      <w:pPr>
        <w:pStyle w:val="ConsPlusNormal"/>
        <w:spacing w:line="360" w:lineRule="auto"/>
        <w:ind w:firstLine="540"/>
        <w:jc w:val="both"/>
      </w:pPr>
      <w:r>
        <w:t xml:space="preserve">3.4. </w:t>
      </w:r>
      <w:r w:rsidR="002D4718" w:rsidRPr="00D9504E">
        <w:t>Заседание Конкурсной комиссии считается правомочным при присутствии на нем не менее двух третей ее членов. Решение принимается простым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2D4718" w:rsidRPr="00D9504E" w:rsidRDefault="002D4718" w:rsidP="00373A2C">
      <w:pPr>
        <w:pStyle w:val="ConsPlusNormal"/>
        <w:spacing w:line="360" w:lineRule="auto"/>
        <w:ind w:firstLine="540"/>
        <w:jc w:val="both"/>
      </w:pPr>
      <w:r w:rsidRPr="00D9504E">
        <w:t>3.</w:t>
      </w:r>
      <w:r w:rsidR="007B4B87">
        <w:t>5</w:t>
      </w:r>
      <w:r w:rsidRPr="00D9504E">
        <w:t>. Председатель Конкурсной комиссии:</w:t>
      </w:r>
    </w:p>
    <w:p w:rsidR="002D4718" w:rsidRPr="00D9504E" w:rsidRDefault="002D4718" w:rsidP="00373A2C">
      <w:pPr>
        <w:pStyle w:val="ConsPlusNormal"/>
        <w:spacing w:line="360" w:lineRule="auto"/>
        <w:ind w:firstLine="540"/>
        <w:jc w:val="both"/>
      </w:pPr>
      <w:r w:rsidRPr="00D9504E">
        <w:t>1) руководит работой Конкурсной комиссии и несет персональную ответственность за выполнение возложенных на Конкурсную комиссию задач;</w:t>
      </w:r>
    </w:p>
    <w:p w:rsidR="002D4718" w:rsidRPr="00D9504E" w:rsidRDefault="002D4718" w:rsidP="00373A2C">
      <w:pPr>
        <w:pStyle w:val="ConsPlusNormal"/>
        <w:spacing w:line="360" w:lineRule="auto"/>
        <w:ind w:firstLine="540"/>
        <w:jc w:val="both"/>
      </w:pPr>
      <w:r w:rsidRPr="00D9504E">
        <w:t>2) определяет место, время и дату проведения заседания Конкурсной комиссии, утверждает повестку дня;</w:t>
      </w:r>
    </w:p>
    <w:p w:rsidR="002D4718" w:rsidRPr="00D9504E" w:rsidRDefault="002D4718" w:rsidP="00373A2C">
      <w:pPr>
        <w:pStyle w:val="ConsPlusNormal"/>
        <w:spacing w:line="360" w:lineRule="auto"/>
        <w:ind w:firstLine="540"/>
        <w:jc w:val="both"/>
      </w:pPr>
      <w:r w:rsidRPr="00D9504E">
        <w:t>3) председательствует на заседании Конкурсной комиссии;</w:t>
      </w:r>
    </w:p>
    <w:p w:rsidR="002D4718" w:rsidRPr="00D9504E" w:rsidRDefault="002D4718" w:rsidP="00373A2C">
      <w:pPr>
        <w:pStyle w:val="ConsPlusNormal"/>
        <w:spacing w:line="360" w:lineRule="auto"/>
        <w:ind w:firstLine="540"/>
        <w:jc w:val="both"/>
      </w:pPr>
      <w:r w:rsidRPr="00D9504E">
        <w:t>4) дает поручения членам Конкурсной комиссии.</w:t>
      </w:r>
    </w:p>
    <w:p w:rsidR="002D4718" w:rsidRPr="005B5C6F" w:rsidRDefault="002D4718" w:rsidP="00373A2C">
      <w:pPr>
        <w:pStyle w:val="ConsPlusNormal"/>
        <w:spacing w:line="360" w:lineRule="auto"/>
        <w:ind w:firstLine="540"/>
        <w:jc w:val="both"/>
      </w:pPr>
      <w:bookmarkStart w:id="5" w:name="P86"/>
      <w:bookmarkEnd w:id="5"/>
      <w:r w:rsidRPr="005B5C6F">
        <w:t>3.</w:t>
      </w:r>
      <w:r w:rsidR="007B4B87">
        <w:t>6</w:t>
      </w:r>
      <w:r w:rsidRPr="005B5C6F">
        <w:t xml:space="preserve">. Подача заявок для участия в Конкурсе осуществляется </w:t>
      </w:r>
      <w:r w:rsidR="005B5C6F" w:rsidRPr="005B5C6F">
        <w:t>в отдел образования администрации Кромского района</w:t>
      </w:r>
      <w:r w:rsidR="000704B8">
        <w:t xml:space="preserve"> ответственным представителем образовательного учреждения, в котором обучается участник конкурса</w:t>
      </w:r>
      <w:r w:rsidR="0062634A">
        <w:t xml:space="preserve"> в срок – до 15 апреля текущего года</w:t>
      </w:r>
      <w:r w:rsidR="000704B8">
        <w:t>.</w:t>
      </w:r>
    </w:p>
    <w:p w:rsidR="002D4718" w:rsidRPr="005B5C6F" w:rsidRDefault="002D4718" w:rsidP="00373A2C">
      <w:pPr>
        <w:pStyle w:val="ConsPlusNormal"/>
        <w:spacing w:line="360" w:lineRule="auto"/>
        <w:ind w:firstLine="540"/>
        <w:jc w:val="both"/>
      </w:pPr>
      <w:r w:rsidRPr="005B5C6F">
        <w:t>В заявке на участие в Конкурсе (текст объемом не более 1 страницы) должна содержаться следующая информация: номинация, в которой представляется работа, информация об авторе</w:t>
      </w:r>
      <w:r w:rsidR="0067145D">
        <w:t xml:space="preserve"> -</w:t>
      </w:r>
      <w:r w:rsidRPr="005B5C6F">
        <w:t xml:space="preserve"> Ф.И.О., место учебы</w:t>
      </w:r>
      <w:r w:rsidR="000704B8">
        <w:t>,</w:t>
      </w:r>
      <w:r w:rsidRPr="005B5C6F">
        <w:t xml:space="preserve"> краткое описание Работы (содержание и основная идея Работы);</w:t>
      </w:r>
    </w:p>
    <w:p w:rsidR="00E26867" w:rsidRDefault="002D4718" w:rsidP="00E26867">
      <w:pPr>
        <w:pStyle w:val="ConsPlusNormal"/>
        <w:spacing w:line="360" w:lineRule="auto"/>
        <w:ind w:firstLine="540"/>
        <w:jc w:val="both"/>
      </w:pPr>
      <w:r w:rsidRPr="0067145D">
        <w:t xml:space="preserve">Работа должна соответствовать целям и задачам, указанным в </w:t>
      </w:r>
      <w:hyperlink w:anchor="P58" w:history="1">
        <w:r w:rsidRPr="0067145D">
          <w:t>пунктах 2.</w:t>
        </w:r>
      </w:hyperlink>
      <w:r w:rsidR="0067145D" w:rsidRPr="0067145D">
        <w:t>2</w:t>
      </w:r>
      <w:r w:rsidRPr="0067145D">
        <w:t xml:space="preserve"> и </w:t>
      </w:r>
      <w:hyperlink w:anchor="P62" w:history="1">
        <w:r w:rsidRPr="0067145D">
          <w:t>2.</w:t>
        </w:r>
      </w:hyperlink>
      <w:r w:rsidR="0067145D" w:rsidRPr="0067145D">
        <w:t>3</w:t>
      </w:r>
      <w:r w:rsidRPr="0067145D">
        <w:t xml:space="preserve"> Положения</w:t>
      </w:r>
      <w:r w:rsidR="0067145D" w:rsidRPr="0067145D">
        <w:t xml:space="preserve">. </w:t>
      </w:r>
      <w:r w:rsidRPr="0067145D">
        <w:t xml:space="preserve"> </w:t>
      </w:r>
    </w:p>
    <w:p w:rsidR="0067145D" w:rsidRPr="00E26867" w:rsidRDefault="0067145D" w:rsidP="00E26867">
      <w:pPr>
        <w:pStyle w:val="ConsPlusNormal"/>
        <w:spacing w:line="360" w:lineRule="auto"/>
        <w:ind w:firstLine="540"/>
        <w:jc w:val="center"/>
      </w:pPr>
      <w:r>
        <w:rPr>
          <w:b/>
        </w:rPr>
        <w:t>4.</w:t>
      </w:r>
      <w:r w:rsidRPr="0067145D">
        <w:rPr>
          <w:b/>
        </w:rPr>
        <w:t>Требования к Работам</w:t>
      </w:r>
    </w:p>
    <w:p w:rsidR="0067145D" w:rsidRPr="0067145D" w:rsidRDefault="0067145D" w:rsidP="00373A2C">
      <w:pPr>
        <w:pStyle w:val="ConsPlusNormal"/>
        <w:spacing w:line="360" w:lineRule="auto"/>
        <w:ind w:firstLine="540"/>
        <w:jc w:val="both"/>
      </w:pPr>
      <w:r>
        <w:t xml:space="preserve">4.1. В номинации </w:t>
      </w:r>
      <w:r w:rsidR="002D4718" w:rsidRPr="0067145D">
        <w:t>"Лучшая художественная литература и журналистика" - литературные произведения, журналистские работы печатного текста шрифтом TimesNewRoman N 14 с обычным начертанием и одинарным междустрочным интервалом</w:t>
      </w:r>
      <w:r w:rsidR="00E26867">
        <w:t>, не более двух страниц</w:t>
      </w:r>
      <w:r w:rsidRPr="0067145D">
        <w:t>.</w:t>
      </w:r>
      <w:r w:rsidR="002D4718" w:rsidRPr="0067145D">
        <w:t xml:space="preserve"> </w:t>
      </w:r>
    </w:p>
    <w:p w:rsidR="0067145D" w:rsidRPr="00E26867" w:rsidRDefault="0067145D" w:rsidP="00373A2C">
      <w:pPr>
        <w:pStyle w:val="ConsPlusNormal"/>
        <w:spacing w:line="360" w:lineRule="auto"/>
        <w:ind w:firstLine="540"/>
        <w:jc w:val="both"/>
      </w:pPr>
      <w:r w:rsidRPr="000704B8">
        <w:t xml:space="preserve">4.2. В номинации </w:t>
      </w:r>
      <w:r w:rsidR="002D4718" w:rsidRPr="000704B8">
        <w:t>"Лучшая фотография/рисунок"</w:t>
      </w:r>
      <w:r w:rsidRPr="000704B8">
        <w:t>-</w:t>
      </w:r>
      <w:r w:rsidR="002D4718" w:rsidRPr="000704B8">
        <w:t xml:space="preserve"> фотография </w:t>
      </w:r>
      <w:r w:rsidR="002D4718" w:rsidRPr="00E26867">
        <w:t>– изображение,</w:t>
      </w:r>
      <w:r w:rsidR="002D4718" w:rsidRPr="00373A2C">
        <w:rPr>
          <w:color w:val="C00000"/>
        </w:rPr>
        <w:t xml:space="preserve"> </w:t>
      </w:r>
      <w:r w:rsidR="002D4718" w:rsidRPr="00E26867">
        <w:t xml:space="preserve">имеющее разрешение не менее </w:t>
      </w:r>
      <w:r w:rsidR="00E26867" w:rsidRPr="00E26867">
        <w:t>2</w:t>
      </w:r>
      <w:r w:rsidR="002D4718" w:rsidRPr="00E26867">
        <w:t>000 x 3000 пикселей, в формате JPEG, представляемое на носителе информации формата CD или DVD</w:t>
      </w:r>
      <w:r w:rsidR="00E26867" w:rsidRPr="00E26867">
        <w:t xml:space="preserve">, либо </w:t>
      </w:r>
      <w:r w:rsidR="00E26867" w:rsidRPr="00E26867">
        <w:rPr>
          <w:lang w:val="en-US"/>
        </w:rPr>
        <w:t>USB</w:t>
      </w:r>
      <w:r w:rsidR="00E26867" w:rsidRPr="00E26867">
        <w:t xml:space="preserve"> – флеш - накопитель</w:t>
      </w:r>
      <w:r w:rsidRPr="00E26867">
        <w:t>;</w:t>
      </w:r>
    </w:p>
    <w:p w:rsidR="000704B8" w:rsidRPr="000704B8" w:rsidRDefault="002D4718" w:rsidP="00373A2C">
      <w:pPr>
        <w:pStyle w:val="ConsPlusNormal"/>
        <w:spacing w:line="360" w:lineRule="auto"/>
        <w:ind w:firstLine="540"/>
        <w:jc w:val="both"/>
      </w:pPr>
      <w:r w:rsidRPr="000704B8">
        <w:t xml:space="preserve"> рисунок, выполненный в любой технике (акварель, пастель, масло, мелки, гуашь, карандашный рисунок, смешанные техники), формат представляемого на бумажном носителе рисунка: А3–А4</w:t>
      </w:r>
      <w:r w:rsidR="000704B8" w:rsidRPr="000704B8">
        <w:t>.</w:t>
      </w:r>
      <w:r w:rsidRPr="000704B8">
        <w:t xml:space="preserve"> </w:t>
      </w:r>
      <w:bookmarkStart w:id="6" w:name="P96"/>
      <w:bookmarkEnd w:id="6"/>
    </w:p>
    <w:p w:rsidR="002D4718" w:rsidRPr="000704B8" w:rsidRDefault="002D4718" w:rsidP="00373A2C">
      <w:pPr>
        <w:pStyle w:val="ConsPlusNormal"/>
        <w:spacing w:line="360" w:lineRule="auto"/>
        <w:ind w:firstLine="540"/>
        <w:jc w:val="both"/>
      </w:pPr>
      <w:r w:rsidRPr="000704B8">
        <w:t xml:space="preserve">Заявка регистрируется в день поступления </w:t>
      </w:r>
      <w:r w:rsidR="000704B8">
        <w:t xml:space="preserve">ответственным </w:t>
      </w:r>
      <w:r w:rsidRPr="000704B8">
        <w:t xml:space="preserve">специалистом </w:t>
      </w:r>
      <w:r w:rsidR="000704B8" w:rsidRPr="000704B8">
        <w:t>отдела образования</w:t>
      </w:r>
      <w:r w:rsidRPr="000704B8">
        <w:t xml:space="preserve"> с указанием даты и времени ее поступления.</w:t>
      </w:r>
    </w:p>
    <w:p w:rsidR="002D4718" w:rsidRPr="000704B8" w:rsidRDefault="002D4718" w:rsidP="00373A2C">
      <w:pPr>
        <w:pStyle w:val="ConsPlusNormal"/>
        <w:spacing w:line="360" w:lineRule="auto"/>
        <w:ind w:firstLine="540"/>
        <w:jc w:val="both"/>
      </w:pPr>
      <w:r w:rsidRPr="000704B8">
        <w:t xml:space="preserve">В течение 7 рабочих дней со дня окончания срока подачи заявок специалист передает заявки </w:t>
      </w:r>
      <w:r w:rsidR="000704B8" w:rsidRPr="000704B8">
        <w:t>председателю</w:t>
      </w:r>
      <w:r w:rsidRPr="000704B8">
        <w:t xml:space="preserve"> Конкурсной комиссии.</w:t>
      </w:r>
    </w:p>
    <w:p w:rsidR="002D4718" w:rsidRPr="00D9758A" w:rsidRDefault="00D9758A" w:rsidP="00373A2C">
      <w:pPr>
        <w:pStyle w:val="ConsPlusNormal"/>
        <w:spacing w:line="360" w:lineRule="auto"/>
        <w:ind w:firstLine="540"/>
        <w:jc w:val="both"/>
      </w:pPr>
      <w:bookmarkStart w:id="7" w:name="P116"/>
      <w:bookmarkEnd w:id="7"/>
      <w:r w:rsidRPr="00D9758A">
        <w:t>4.3.</w:t>
      </w:r>
      <w:r w:rsidR="002D4718" w:rsidRPr="00D9758A">
        <w:t xml:space="preserve"> При оценке заявок Конкурсная комиссия руководствуется следующими критериями оценки Работ на участие в Конкурсе:</w:t>
      </w:r>
    </w:p>
    <w:p w:rsidR="002D4718" w:rsidRPr="00D9758A" w:rsidRDefault="002D4718" w:rsidP="00373A2C">
      <w:pPr>
        <w:pStyle w:val="ConsPlusNormal"/>
        <w:spacing w:line="360" w:lineRule="auto"/>
        <w:ind w:firstLine="540"/>
        <w:jc w:val="both"/>
      </w:pPr>
      <w:r w:rsidRPr="00D9758A">
        <w:t>1) соответствие тематике;</w:t>
      </w:r>
    </w:p>
    <w:p w:rsidR="002D4718" w:rsidRPr="00D9758A" w:rsidRDefault="002D4718" w:rsidP="00373A2C">
      <w:pPr>
        <w:pStyle w:val="ConsPlusNormal"/>
        <w:spacing w:line="360" w:lineRule="auto"/>
        <w:ind w:firstLine="540"/>
        <w:jc w:val="both"/>
      </w:pPr>
      <w:r w:rsidRPr="00D9758A">
        <w:t>2) глубина раскрытия темы;</w:t>
      </w:r>
    </w:p>
    <w:p w:rsidR="002D4718" w:rsidRPr="00D9758A" w:rsidRDefault="002D4718" w:rsidP="00373A2C">
      <w:pPr>
        <w:pStyle w:val="ConsPlusNormal"/>
        <w:spacing w:line="360" w:lineRule="auto"/>
        <w:ind w:firstLine="540"/>
        <w:jc w:val="both"/>
      </w:pPr>
      <w:r w:rsidRPr="00D9758A">
        <w:t>3) знание и понимание материала;</w:t>
      </w:r>
    </w:p>
    <w:p w:rsidR="002D4718" w:rsidRPr="00D9758A" w:rsidRDefault="002D4718" w:rsidP="00373A2C">
      <w:pPr>
        <w:pStyle w:val="ConsPlusNormal"/>
        <w:spacing w:line="360" w:lineRule="auto"/>
        <w:ind w:firstLine="540"/>
        <w:jc w:val="both"/>
      </w:pPr>
      <w:r w:rsidRPr="00D9758A">
        <w:t>4) новизна идеи;</w:t>
      </w:r>
    </w:p>
    <w:p w:rsidR="002D4718" w:rsidRPr="00D9758A" w:rsidRDefault="002D4718" w:rsidP="00373A2C">
      <w:pPr>
        <w:pStyle w:val="ConsPlusNormal"/>
        <w:spacing w:line="360" w:lineRule="auto"/>
        <w:ind w:firstLine="540"/>
        <w:jc w:val="both"/>
      </w:pPr>
      <w:r w:rsidRPr="00D9758A">
        <w:t>5) актуальность;</w:t>
      </w:r>
    </w:p>
    <w:p w:rsidR="002D4718" w:rsidRPr="00D9758A" w:rsidRDefault="002D4718" w:rsidP="00373A2C">
      <w:pPr>
        <w:pStyle w:val="ConsPlusNormal"/>
        <w:spacing w:line="360" w:lineRule="auto"/>
        <w:ind w:firstLine="540"/>
        <w:jc w:val="both"/>
      </w:pPr>
      <w:r w:rsidRPr="00D9758A">
        <w:t>6) оригинальность и креативность представленной работы;</w:t>
      </w:r>
    </w:p>
    <w:p w:rsidR="002D4718" w:rsidRPr="00D9758A" w:rsidRDefault="002D4718" w:rsidP="00373A2C">
      <w:pPr>
        <w:pStyle w:val="ConsPlusNormal"/>
        <w:spacing w:line="360" w:lineRule="auto"/>
        <w:ind w:firstLine="540"/>
        <w:jc w:val="both"/>
      </w:pPr>
      <w:r w:rsidRPr="00D9758A">
        <w:t>7) степень эмоционального и воспитательного воздействия;</w:t>
      </w:r>
    </w:p>
    <w:p w:rsidR="002D4718" w:rsidRPr="00D9758A" w:rsidRDefault="002D4718" w:rsidP="00373A2C">
      <w:pPr>
        <w:pStyle w:val="ConsPlusNormal"/>
        <w:spacing w:line="360" w:lineRule="auto"/>
        <w:ind w:firstLine="540"/>
        <w:jc w:val="both"/>
      </w:pPr>
      <w:r w:rsidRPr="00D9758A">
        <w:t>8) социальная и практическая значимость;</w:t>
      </w:r>
    </w:p>
    <w:p w:rsidR="002D4718" w:rsidRPr="00D9758A" w:rsidRDefault="002D4718" w:rsidP="00373A2C">
      <w:pPr>
        <w:pStyle w:val="ConsPlusNormal"/>
        <w:spacing w:line="360" w:lineRule="auto"/>
        <w:ind w:firstLine="540"/>
        <w:jc w:val="both"/>
      </w:pPr>
      <w:r w:rsidRPr="00D9758A">
        <w:t>9) качество исполнения.</w:t>
      </w:r>
    </w:p>
    <w:p w:rsidR="002D4718" w:rsidRPr="00D9758A" w:rsidRDefault="00D9758A" w:rsidP="00373A2C">
      <w:pPr>
        <w:pStyle w:val="ConsPlusNormal"/>
        <w:spacing w:line="360" w:lineRule="auto"/>
        <w:ind w:firstLine="540"/>
        <w:jc w:val="both"/>
      </w:pPr>
      <w:r w:rsidRPr="00D9758A">
        <w:t>4.4.</w:t>
      </w:r>
      <w:r w:rsidR="002D4718" w:rsidRPr="00D9758A">
        <w:t xml:space="preserve"> На заседании Конкурсная комиссия изучает представленные заявки и оценивает их в соответствии с критериями, указанными в </w:t>
      </w:r>
      <w:hyperlink w:anchor="P116" w:history="1">
        <w:r w:rsidR="002D4718" w:rsidRPr="00D9758A">
          <w:t>пунк</w:t>
        </w:r>
        <w:r w:rsidR="002D4718" w:rsidRPr="00C06C0D">
          <w:t xml:space="preserve">те </w:t>
        </w:r>
        <w:r w:rsidR="00C06C0D" w:rsidRPr="00C06C0D">
          <w:t>4.3</w:t>
        </w:r>
      </w:hyperlink>
      <w:r w:rsidR="002D4718" w:rsidRPr="00D9758A">
        <w:t xml:space="preserve"> Положения, по шкале от 0 до 5 баллов.</w:t>
      </w:r>
    </w:p>
    <w:p w:rsidR="002D4718" w:rsidRPr="00D9758A" w:rsidRDefault="002D4718" w:rsidP="00373A2C">
      <w:pPr>
        <w:pStyle w:val="ConsPlusNormal"/>
        <w:spacing w:line="360" w:lineRule="auto"/>
        <w:ind w:firstLine="540"/>
        <w:jc w:val="both"/>
        <w:rPr>
          <w:color w:val="14407A" w:themeColor="text1"/>
        </w:rPr>
      </w:pPr>
      <w:r w:rsidRPr="00D9758A">
        <w:rPr>
          <w:color w:val="14407A" w:themeColor="text1"/>
        </w:rPr>
        <w:t>Набранные участником Конкурса баллы суммируются по всем критериям.</w:t>
      </w:r>
    </w:p>
    <w:p w:rsidR="002D4718" w:rsidRPr="00D9758A" w:rsidRDefault="002D4718" w:rsidP="00373A2C">
      <w:pPr>
        <w:pStyle w:val="ConsPlusNormal"/>
        <w:spacing w:line="360" w:lineRule="auto"/>
        <w:ind w:firstLine="540"/>
        <w:jc w:val="both"/>
        <w:rPr>
          <w:color w:val="14407A" w:themeColor="text1"/>
        </w:rPr>
      </w:pPr>
      <w:r w:rsidRPr="00D9758A">
        <w:rPr>
          <w:color w:val="14407A" w:themeColor="text1"/>
        </w:rPr>
        <w:t>Победителями Конкурса признаются три участника в каждой номинации Конкурса, набравшие наибольшее количество баллов.</w:t>
      </w:r>
    </w:p>
    <w:p w:rsidR="002D4718" w:rsidRPr="00D9758A" w:rsidRDefault="002D4718" w:rsidP="00373A2C">
      <w:pPr>
        <w:pStyle w:val="ConsPlusNormal"/>
        <w:spacing w:line="360" w:lineRule="auto"/>
        <w:ind w:firstLine="540"/>
        <w:jc w:val="both"/>
        <w:rPr>
          <w:color w:val="14407A" w:themeColor="text1"/>
        </w:rPr>
      </w:pPr>
      <w:r w:rsidRPr="00D9758A">
        <w:rPr>
          <w:color w:val="14407A" w:themeColor="text1"/>
        </w:rPr>
        <w:t>Если несколько участников получило равное количество баллов, вопрос о победителях решается на заседании Конкурсной комиссии путем открытого голосования членов Конкурсной комиссии (при условии присутствия на заседании Конкурсной комиссии более половины ее состава). При равенстве голосов решающим является голос председательствующего на заседании Конкурсной комиссии.</w:t>
      </w:r>
    </w:p>
    <w:p w:rsidR="002D4718" w:rsidRPr="00D9758A" w:rsidRDefault="00D9758A" w:rsidP="00373A2C">
      <w:pPr>
        <w:pStyle w:val="ConsPlusNormal"/>
        <w:spacing w:line="360" w:lineRule="auto"/>
        <w:ind w:firstLine="540"/>
        <w:jc w:val="both"/>
        <w:rPr>
          <w:color w:val="14407A" w:themeColor="text1"/>
        </w:rPr>
      </w:pPr>
      <w:r w:rsidRPr="00D9758A">
        <w:rPr>
          <w:color w:val="14407A" w:themeColor="text1"/>
        </w:rPr>
        <w:t>4.5</w:t>
      </w:r>
      <w:r w:rsidR="002D4718" w:rsidRPr="00D9758A">
        <w:rPr>
          <w:color w:val="14407A" w:themeColor="text1"/>
        </w:rPr>
        <w:t>. Итоги Конкурса подводятся Конкурсной комиссией на заседании Конкурсной комиссии в срок не позднее 30 календарных дней со дня окончания приема заявок.</w:t>
      </w:r>
    </w:p>
    <w:p w:rsidR="00D9758A" w:rsidRPr="00D9758A" w:rsidRDefault="002D4718" w:rsidP="00373A2C">
      <w:pPr>
        <w:pStyle w:val="ConsPlusNormal"/>
        <w:spacing w:line="360" w:lineRule="auto"/>
        <w:ind w:firstLine="540"/>
        <w:jc w:val="both"/>
        <w:rPr>
          <w:color w:val="14407A" w:themeColor="text1"/>
        </w:rPr>
      </w:pPr>
      <w:r w:rsidRPr="00D9758A">
        <w:rPr>
          <w:color w:val="14407A" w:themeColor="text1"/>
        </w:rPr>
        <w:t>На заседании Конкурсной комиссии ведется Протокол, в котором отражается информация о работе Конкурсной комиссии и принятых ею решениях (далее - Протокол). Протокол подписывается членами Конкурсной комиссии, присутствующими на заседании Конкурсной комиссии, в срок не позднее 8 рабочих дней со дня заседания Конкурсной комиссии и утверждается председательствующим на заседании Конкурсной комиссии</w:t>
      </w:r>
      <w:r w:rsidR="00D9758A" w:rsidRPr="00D9758A">
        <w:rPr>
          <w:color w:val="14407A" w:themeColor="text1"/>
        </w:rPr>
        <w:t>.</w:t>
      </w:r>
      <w:r w:rsidRPr="00D9758A">
        <w:rPr>
          <w:color w:val="14407A" w:themeColor="text1"/>
        </w:rPr>
        <w:t xml:space="preserve"> </w:t>
      </w:r>
    </w:p>
    <w:p w:rsidR="002D4718" w:rsidRPr="00646886" w:rsidRDefault="00D9758A" w:rsidP="00373A2C">
      <w:pPr>
        <w:pStyle w:val="ConsPlusNormal"/>
        <w:spacing w:line="360" w:lineRule="auto"/>
        <w:ind w:firstLine="540"/>
        <w:jc w:val="both"/>
        <w:rPr>
          <w:color w:val="14407A" w:themeColor="text1"/>
        </w:rPr>
      </w:pPr>
      <w:r w:rsidRPr="00646886">
        <w:rPr>
          <w:color w:val="14407A" w:themeColor="text1"/>
        </w:rPr>
        <w:t>4.6</w:t>
      </w:r>
      <w:r w:rsidR="002D4718" w:rsidRPr="00646886">
        <w:rPr>
          <w:color w:val="14407A" w:themeColor="text1"/>
        </w:rPr>
        <w:t xml:space="preserve">. </w:t>
      </w:r>
      <w:r w:rsidRPr="00646886">
        <w:rPr>
          <w:color w:val="14407A" w:themeColor="text1"/>
        </w:rPr>
        <w:t>Копия протокола</w:t>
      </w:r>
      <w:r w:rsidR="002D4718" w:rsidRPr="00646886">
        <w:rPr>
          <w:color w:val="14407A" w:themeColor="text1"/>
        </w:rPr>
        <w:t xml:space="preserve"> течение 3 рабочих дней со дня утверждения Протокола председательствующим на заседании Конкурсной комиссии </w:t>
      </w:r>
      <w:r w:rsidR="00646886" w:rsidRPr="00646886">
        <w:rPr>
          <w:color w:val="14407A" w:themeColor="text1"/>
        </w:rPr>
        <w:t>передается ответственному исполнителю муниципальной программы «Профилактика терроризма, экстремизма, укрепление межнационального и межконфессионального согласия, обеспечение социальной и культурной адаптации мигрантов, профилактика межнациональных, межэтнических конфликтов на территории Кромского района Орловской области».</w:t>
      </w:r>
    </w:p>
    <w:p w:rsidR="002D4718" w:rsidRPr="00646886" w:rsidRDefault="00646886" w:rsidP="00373A2C">
      <w:pPr>
        <w:pStyle w:val="ConsPlusNormal"/>
        <w:spacing w:line="360" w:lineRule="auto"/>
        <w:ind w:firstLine="540"/>
        <w:jc w:val="both"/>
        <w:rPr>
          <w:color w:val="14407A" w:themeColor="text1"/>
        </w:rPr>
      </w:pPr>
      <w:r>
        <w:rPr>
          <w:color w:val="14407A" w:themeColor="text1"/>
        </w:rPr>
        <w:t xml:space="preserve">4.7. </w:t>
      </w:r>
      <w:r w:rsidRPr="00646886">
        <w:rPr>
          <w:color w:val="14407A" w:themeColor="text1"/>
        </w:rPr>
        <w:t>Ответственный исполнитель муниципальной программы</w:t>
      </w:r>
      <w:r w:rsidR="002D4718" w:rsidRPr="00646886">
        <w:rPr>
          <w:color w:val="14407A" w:themeColor="text1"/>
        </w:rPr>
        <w:t xml:space="preserve"> обеспечивает размещение информации об итогах Конкурса течение </w:t>
      </w:r>
      <w:r w:rsidRPr="00646886">
        <w:rPr>
          <w:color w:val="14407A" w:themeColor="text1"/>
        </w:rPr>
        <w:t>3</w:t>
      </w:r>
      <w:r w:rsidR="002D4718" w:rsidRPr="00646886">
        <w:rPr>
          <w:color w:val="14407A" w:themeColor="text1"/>
        </w:rPr>
        <w:t xml:space="preserve"> рабочих дней со дня </w:t>
      </w:r>
      <w:r w:rsidRPr="00646886">
        <w:rPr>
          <w:color w:val="14407A" w:themeColor="text1"/>
        </w:rPr>
        <w:t>ее получения на официальном сайте администрации района, странице «Антитеррор», в социальных сетях.</w:t>
      </w:r>
    </w:p>
    <w:p w:rsidR="00E336E1" w:rsidRDefault="00646886" w:rsidP="00FE5E4E">
      <w:pPr>
        <w:pStyle w:val="ConsPlusNormal"/>
        <w:spacing w:line="360" w:lineRule="auto"/>
        <w:ind w:firstLine="540"/>
        <w:jc w:val="both"/>
        <w:rPr>
          <w:color w:val="FF0000"/>
          <w:sz w:val="2"/>
          <w:szCs w:val="2"/>
        </w:rPr>
      </w:pPr>
      <w:r w:rsidRPr="00646886">
        <w:rPr>
          <w:color w:val="14407A" w:themeColor="text1"/>
        </w:rPr>
        <w:t>4.8.</w:t>
      </w:r>
      <w:r w:rsidR="002D4718" w:rsidRPr="00646886">
        <w:rPr>
          <w:color w:val="14407A" w:themeColor="text1"/>
        </w:rPr>
        <w:t xml:space="preserve"> По итогам Конкурса в торжественной обстановке </w:t>
      </w:r>
      <w:r w:rsidRPr="00646886">
        <w:rPr>
          <w:color w:val="14407A" w:themeColor="text1"/>
        </w:rPr>
        <w:t xml:space="preserve">в актовом зале администрации района </w:t>
      </w:r>
      <w:r w:rsidR="002D4718" w:rsidRPr="00646886">
        <w:rPr>
          <w:color w:val="14407A" w:themeColor="text1"/>
        </w:rPr>
        <w:t xml:space="preserve">победители Конкурса в каждой номинации, занявшие первые, вторые и третьи места, награждаются Благодарностями </w:t>
      </w:r>
      <w:r w:rsidRPr="00646886">
        <w:rPr>
          <w:color w:val="14407A" w:themeColor="text1"/>
        </w:rPr>
        <w:t>Главы Кромского района</w:t>
      </w:r>
      <w:r w:rsidR="00C06C0D">
        <w:rPr>
          <w:color w:val="14407A" w:themeColor="text1"/>
        </w:rPr>
        <w:t>.</w:t>
      </w:r>
      <w:bookmarkStart w:id="8" w:name="_GoBack"/>
      <w:bookmarkEnd w:id="8"/>
    </w:p>
    <w:sectPr w:rsidR="00E336E1" w:rsidSect="008911E3">
      <w:footerReference w:type="default" r:id="rId7"/>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57" w:rsidRDefault="009E2D57" w:rsidP="000E6EE7">
      <w:pPr>
        <w:spacing w:after="0" w:line="240" w:lineRule="auto"/>
      </w:pPr>
      <w:r>
        <w:separator/>
      </w:r>
    </w:p>
  </w:endnote>
  <w:endnote w:type="continuationSeparator" w:id="0">
    <w:p w:rsidR="009E2D57" w:rsidRDefault="009E2D57" w:rsidP="000E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21250"/>
      <w:docPartObj>
        <w:docPartGallery w:val="Page Numbers (Bottom of Page)"/>
        <w:docPartUnique/>
      </w:docPartObj>
    </w:sdtPr>
    <w:sdtEndPr/>
    <w:sdtContent>
      <w:p w:rsidR="000E6EE7" w:rsidRDefault="000E6EE7">
        <w:pPr>
          <w:pStyle w:val="a6"/>
          <w:jc w:val="right"/>
        </w:pPr>
        <w:r>
          <w:fldChar w:fldCharType="begin"/>
        </w:r>
        <w:r>
          <w:instrText>PAGE   \* MERGEFORMAT</w:instrText>
        </w:r>
        <w:r>
          <w:fldChar w:fldCharType="separate"/>
        </w:r>
        <w:r w:rsidR="009E2D57">
          <w:rPr>
            <w:noProof/>
          </w:rPr>
          <w:t>1</w:t>
        </w:r>
        <w:r>
          <w:fldChar w:fldCharType="end"/>
        </w:r>
      </w:p>
    </w:sdtContent>
  </w:sdt>
  <w:p w:rsidR="000E6EE7" w:rsidRDefault="000E6E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57" w:rsidRDefault="009E2D57" w:rsidP="000E6EE7">
      <w:pPr>
        <w:spacing w:after="0" w:line="240" w:lineRule="auto"/>
      </w:pPr>
      <w:r>
        <w:separator/>
      </w:r>
    </w:p>
  </w:footnote>
  <w:footnote w:type="continuationSeparator" w:id="0">
    <w:p w:rsidR="009E2D57" w:rsidRDefault="009E2D57" w:rsidP="000E6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54F6F"/>
    <w:multiLevelType w:val="hybridMultilevel"/>
    <w:tmpl w:val="9CCCE58A"/>
    <w:lvl w:ilvl="0" w:tplc="45C043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D4718"/>
    <w:rsid w:val="000704B8"/>
    <w:rsid w:val="000A56CF"/>
    <w:rsid w:val="000E6EE7"/>
    <w:rsid w:val="002D4718"/>
    <w:rsid w:val="00373A2C"/>
    <w:rsid w:val="003B3EE0"/>
    <w:rsid w:val="005B5C6F"/>
    <w:rsid w:val="005D279A"/>
    <w:rsid w:val="0062634A"/>
    <w:rsid w:val="00646886"/>
    <w:rsid w:val="0067145D"/>
    <w:rsid w:val="006D0365"/>
    <w:rsid w:val="007B4B87"/>
    <w:rsid w:val="0087716D"/>
    <w:rsid w:val="0095773B"/>
    <w:rsid w:val="009B2ECE"/>
    <w:rsid w:val="009E2D57"/>
    <w:rsid w:val="00C06C0D"/>
    <w:rsid w:val="00CF23AA"/>
    <w:rsid w:val="00D01D68"/>
    <w:rsid w:val="00D9504E"/>
    <w:rsid w:val="00D9758A"/>
    <w:rsid w:val="00E26867"/>
    <w:rsid w:val="00E336E1"/>
    <w:rsid w:val="00E75CD4"/>
    <w:rsid w:val="00ED4214"/>
    <w:rsid w:val="00F2337A"/>
    <w:rsid w:val="00F93B38"/>
    <w:rsid w:val="00FE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15ADC-DC26-4F80-AE98-D94803E0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718"/>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2D4718"/>
    <w:pPr>
      <w:widowControl w:val="0"/>
      <w:autoSpaceDE w:val="0"/>
      <w:autoSpaceDN w:val="0"/>
      <w:spacing w:after="0" w:line="240" w:lineRule="auto"/>
    </w:pPr>
    <w:rPr>
      <w:rFonts w:ascii="Times New Roman" w:eastAsia="Times New Roman" w:hAnsi="Times New Roman" w:cs="Times New Roman"/>
      <w:b/>
      <w:sz w:val="28"/>
      <w:szCs w:val="20"/>
    </w:rPr>
  </w:style>
  <w:style w:type="character" w:styleId="a3">
    <w:name w:val="Hyperlink"/>
    <w:basedOn w:val="a0"/>
    <w:uiPriority w:val="99"/>
    <w:unhideWhenUsed/>
    <w:rsid w:val="002D4718"/>
    <w:rPr>
      <w:color w:val="0000FF" w:themeColor="hyperlink"/>
      <w:u w:val="single"/>
    </w:rPr>
  </w:style>
  <w:style w:type="paragraph" w:styleId="a4">
    <w:name w:val="header"/>
    <w:basedOn w:val="a"/>
    <w:link w:val="a5"/>
    <w:uiPriority w:val="99"/>
    <w:unhideWhenUsed/>
    <w:rsid w:val="000E6E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6EE7"/>
  </w:style>
  <w:style w:type="paragraph" w:styleId="a6">
    <w:name w:val="footer"/>
    <w:basedOn w:val="a"/>
    <w:link w:val="a7"/>
    <w:uiPriority w:val="99"/>
    <w:unhideWhenUsed/>
    <w:rsid w:val="000E6E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6EE7"/>
  </w:style>
  <w:style w:type="paragraph" w:styleId="a8">
    <w:name w:val="Balloon Text"/>
    <w:basedOn w:val="a"/>
    <w:link w:val="a9"/>
    <w:uiPriority w:val="99"/>
    <w:semiHidden/>
    <w:unhideWhenUsed/>
    <w:rsid w:val="007B4B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17</cp:revision>
  <cp:lastPrinted>2020-02-12T08:56:00Z</cp:lastPrinted>
  <dcterms:created xsi:type="dcterms:W3CDTF">2020-01-30T12:21:00Z</dcterms:created>
  <dcterms:modified xsi:type="dcterms:W3CDTF">2020-03-02T09:26:00Z</dcterms:modified>
</cp:coreProperties>
</file>