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3E55" w14:textId="27C43BDD" w:rsidR="007175CF" w:rsidRDefault="007175CF">
      <w:pPr>
        <w:shd w:val="clear" w:color="auto" w:fill="FFFFFF"/>
        <w:spacing w:line="52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УТВЕРЖДЕНО</w:t>
      </w:r>
    </w:p>
    <w:p w14:paraId="5CE4B58F" w14:textId="77777777" w:rsidR="007175CF" w:rsidRPr="007175CF" w:rsidRDefault="007175CF" w:rsidP="007175CF">
      <w:pPr>
        <w:shd w:val="clear" w:color="auto" w:fill="FFFFFF"/>
        <w:spacing w:line="523" w:lineRule="exact"/>
        <w:ind w:left="3600"/>
        <w:jc w:val="center"/>
        <w:rPr>
          <w:sz w:val="28"/>
          <w:szCs w:val="28"/>
        </w:rPr>
      </w:pPr>
      <w:r w:rsidRPr="007175CF">
        <w:rPr>
          <w:sz w:val="28"/>
          <w:szCs w:val="28"/>
        </w:rPr>
        <w:t>решением Совета Общественной палаты</w:t>
      </w:r>
    </w:p>
    <w:p w14:paraId="3B05A09B" w14:textId="7120A2B4" w:rsidR="007175CF" w:rsidRPr="007175CF" w:rsidRDefault="007175CF">
      <w:pPr>
        <w:shd w:val="clear" w:color="auto" w:fill="FFFFFF"/>
        <w:spacing w:line="523" w:lineRule="exact"/>
        <w:jc w:val="center"/>
        <w:rPr>
          <w:sz w:val="28"/>
          <w:szCs w:val="28"/>
        </w:rPr>
      </w:pPr>
      <w:r w:rsidRPr="007175CF">
        <w:rPr>
          <w:sz w:val="28"/>
          <w:szCs w:val="28"/>
        </w:rPr>
        <w:t xml:space="preserve"> </w:t>
      </w:r>
      <w:r w:rsidRPr="007175CF">
        <w:rPr>
          <w:sz w:val="28"/>
          <w:szCs w:val="28"/>
        </w:rPr>
        <w:tab/>
      </w:r>
      <w:r w:rsidRPr="007175CF">
        <w:rPr>
          <w:sz w:val="28"/>
          <w:szCs w:val="28"/>
        </w:rPr>
        <w:tab/>
      </w:r>
      <w:r w:rsidRPr="007175CF">
        <w:rPr>
          <w:sz w:val="28"/>
          <w:szCs w:val="28"/>
        </w:rPr>
        <w:tab/>
      </w:r>
      <w:r w:rsidRPr="007175CF">
        <w:rPr>
          <w:sz w:val="28"/>
          <w:szCs w:val="28"/>
        </w:rPr>
        <w:tab/>
      </w:r>
      <w:r w:rsidRPr="007175CF">
        <w:rPr>
          <w:sz w:val="28"/>
          <w:szCs w:val="28"/>
        </w:rPr>
        <w:tab/>
        <w:t xml:space="preserve">Орловской области от </w:t>
      </w:r>
      <w:r w:rsidR="00B22823">
        <w:rPr>
          <w:sz w:val="28"/>
          <w:szCs w:val="28"/>
        </w:rPr>
        <w:t xml:space="preserve">27 </w:t>
      </w:r>
      <w:r w:rsidRPr="007175CF">
        <w:rPr>
          <w:sz w:val="28"/>
          <w:szCs w:val="28"/>
        </w:rPr>
        <w:t>октября 2020 г.</w:t>
      </w:r>
    </w:p>
    <w:p w14:paraId="3ED29296" w14:textId="77777777" w:rsidR="007175CF" w:rsidRDefault="007175CF">
      <w:pPr>
        <w:shd w:val="clear" w:color="auto" w:fill="FFFFFF"/>
        <w:spacing w:line="523" w:lineRule="exact"/>
        <w:jc w:val="center"/>
        <w:rPr>
          <w:b/>
          <w:bCs/>
          <w:sz w:val="28"/>
          <w:szCs w:val="28"/>
        </w:rPr>
      </w:pPr>
    </w:p>
    <w:p w14:paraId="4BBB82B6" w14:textId="5F26D7E3" w:rsidR="00333D2D" w:rsidRPr="007175CF" w:rsidRDefault="0053452D">
      <w:pPr>
        <w:shd w:val="clear" w:color="auto" w:fill="FFFFFF"/>
        <w:spacing w:line="523" w:lineRule="exact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>ПО</w:t>
      </w:r>
      <w:r w:rsidR="001B2F0F">
        <w:rPr>
          <w:b/>
          <w:bCs/>
          <w:sz w:val="28"/>
          <w:szCs w:val="28"/>
        </w:rPr>
        <w:t>ЛОЖЕНИЕ</w:t>
      </w:r>
    </w:p>
    <w:p w14:paraId="73925EF9" w14:textId="0B5BC408" w:rsidR="00333D2D" w:rsidRPr="007175CF" w:rsidRDefault="0053452D">
      <w:pPr>
        <w:shd w:val="clear" w:color="auto" w:fill="FFFFFF"/>
        <w:spacing w:line="523" w:lineRule="exact"/>
        <w:ind w:right="5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 xml:space="preserve">О </w:t>
      </w:r>
      <w:r w:rsidR="001B2F0F">
        <w:rPr>
          <w:b/>
          <w:bCs/>
          <w:sz w:val="28"/>
          <w:szCs w:val="28"/>
        </w:rPr>
        <w:t xml:space="preserve">ПОРЯДКЕ </w:t>
      </w:r>
      <w:r w:rsidRPr="007175CF">
        <w:rPr>
          <w:b/>
          <w:bCs/>
          <w:sz w:val="28"/>
          <w:szCs w:val="28"/>
        </w:rPr>
        <w:t>ПР</w:t>
      </w:r>
      <w:r w:rsidR="001B2F0F">
        <w:rPr>
          <w:b/>
          <w:bCs/>
          <w:sz w:val="28"/>
          <w:szCs w:val="28"/>
        </w:rPr>
        <w:t xml:space="preserve">ИСУЖДЕНИЯ </w:t>
      </w:r>
      <w:r w:rsidR="007D3653">
        <w:rPr>
          <w:b/>
          <w:bCs/>
          <w:sz w:val="28"/>
          <w:szCs w:val="28"/>
        </w:rPr>
        <w:t xml:space="preserve">ОБЛАСТНОЙ </w:t>
      </w:r>
      <w:r w:rsidR="001B2F0F">
        <w:rPr>
          <w:b/>
          <w:bCs/>
          <w:sz w:val="28"/>
          <w:szCs w:val="28"/>
        </w:rPr>
        <w:t>ПРЕМИИ</w:t>
      </w:r>
    </w:p>
    <w:p w14:paraId="51527503" w14:textId="77777777" w:rsidR="00333D2D" w:rsidRPr="007175CF" w:rsidRDefault="0053452D">
      <w:pPr>
        <w:shd w:val="clear" w:color="auto" w:fill="FFFFFF"/>
        <w:spacing w:line="523" w:lineRule="exact"/>
        <w:ind w:right="5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>«ОБЩЕСТВЕННОЕ ПРИЗНАНИЕ»</w:t>
      </w:r>
    </w:p>
    <w:p w14:paraId="635FC5FC" w14:textId="77777777" w:rsidR="00333D2D" w:rsidRPr="007175CF" w:rsidRDefault="0053452D">
      <w:pPr>
        <w:shd w:val="clear" w:color="auto" w:fill="FFFFFF"/>
        <w:spacing w:before="658"/>
        <w:jc w:val="center"/>
        <w:rPr>
          <w:sz w:val="28"/>
          <w:szCs w:val="28"/>
        </w:rPr>
      </w:pPr>
      <w:r w:rsidRPr="007175CF">
        <w:rPr>
          <w:b/>
          <w:bCs/>
          <w:sz w:val="28"/>
          <w:szCs w:val="28"/>
        </w:rPr>
        <w:t>1. ОБЩИЕ ПОЛОЖЕНИЯ</w:t>
      </w:r>
    </w:p>
    <w:p w14:paraId="6C3B42D7" w14:textId="62AB0563" w:rsidR="00333D2D" w:rsidRDefault="0053452D">
      <w:pPr>
        <w:shd w:val="clear" w:color="auto" w:fill="FFFFFF"/>
        <w:spacing w:before="312"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175C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9B4FF8">
        <w:rPr>
          <w:sz w:val="28"/>
          <w:szCs w:val="28"/>
        </w:rPr>
        <w:t>ий порядок</w:t>
      </w:r>
      <w:r>
        <w:rPr>
          <w:sz w:val="28"/>
          <w:szCs w:val="28"/>
        </w:rPr>
        <w:t xml:space="preserve"> </w:t>
      </w:r>
      <w:r w:rsidR="005936A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п</w:t>
      </w:r>
      <w:r w:rsidR="009B4FF8">
        <w:rPr>
          <w:sz w:val="28"/>
          <w:szCs w:val="28"/>
        </w:rPr>
        <w:t>равила выдвиж</w:t>
      </w:r>
      <w:r w:rsidR="001F39D9">
        <w:rPr>
          <w:sz w:val="28"/>
          <w:szCs w:val="28"/>
        </w:rPr>
        <w:t xml:space="preserve">ения номинантов </w:t>
      </w:r>
      <w:r w:rsidR="009B4FF8">
        <w:rPr>
          <w:sz w:val="28"/>
          <w:szCs w:val="28"/>
        </w:rPr>
        <w:t xml:space="preserve">на </w:t>
      </w:r>
      <w:r w:rsidR="00D9525D">
        <w:rPr>
          <w:sz w:val="28"/>
          <w:szCs w:val="28"/>
        </w:rPr>
        <w:t xml:space="preserve">областную </w:t>
      </w:r>
      <w:r w:rsidR="009B4FF8">
        <w:rPr>
          <w:sz w:val="28"/>
          <w:szCs w:val="28"/>
        </w:rPr>
        <w:t>премию</w:t>
      </w:r>
      <w:r>
        <w:rPr>
          <w:sz w:val="28"/>
          <w:szCs w:val="28"/>
        </w:rPr>
        <w:t xml:space="preserve"> «Общественное признание»</w:t>
      </w:r>
      <w:r w:rsidR="001F39D9">
        <w:rPr>
          <w:sz w:val="28"/>
          <w:szCs w:val="28"/>
        </w:rPr>
        <w:t xml:space="preserve">, </w:t>
      </w:r>
      <w:r w:rsidR="006B533F">
        <w:rPr>
          <w:sz w:val="28"/>
          <w:szCs w:val="28"/>
        </w:rPr>
        <w:t xml:space="preserve">организации </w:t>
      </w:r>
      <w:r w:rsidR="00551239">
        <w:rPr>
          <w:sz w:val="28"/>
          <w:szCs w:val="28"/>
        </w:rPr>
        <w:t>определения победителей и вручения премии</w:t>
      </w:r>
      <w:r>
        <w:rPr>
          <w:sz w:val="28"/>
          <w:szCs w:val="28"/>
        </w:rPr>
        <w:t xml:space="preserve"> (далее - </w:t>
      </w:r>
      <w:r w:rsidR="001F39D9">
        <w:rPr>
          <w:sz w:val="28"/>
          <w:szCs w:val="28"/>
        </w:rPr>
        <w:t>П</w:t>
      </w:r>
      <w:r w:rsidR="00551239">
        <w:rPr>
          <w:sz w:val="28"/>
          <w:szCs w:val="28"/>
        </w:rPr>
        <w:t>орядок</w:t>
      </w:r>
      <w:r>
        <w:rPr>
          <w:sz w:val="28"/>
          <w:szCs w:val="28"/>
        </w:rPr>
        <w:t>).</w:t>
      </w:r>
    </w:p>
    <w:p w14:paraId="02B48D13" w14:textId="3C96C94F" w:rsidR="00990266" w:rsidRDefault="00990266" w:rsidP="00990266">
      <w:pPr>
        <w:shd w:val="clear" w:color="auto" w:fill="FFFFFF"/>
        <w:tabs>
          <w:tab w:val="left" w:pos="1210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 w:rsidR="00551239">
        <w:rPr>
          <w:sz w:val="28"/>
          <w:szCs w:val="28"/>
        </w:rPr>
        <w:t>Премия учреждается в целях</w:t>
      </w:r>
      <w:r>
        <w:rPr>
          <w:sz w:val="28"/>
          <w:szCs w:val="28"/>
        </w:rPr>
        <w:t xml:space="preserve"> поощрени</w:t>
      </w:r>
      <w:r w:rsidR="006263A2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 и организаций, имеющих </w:t>
      </w:r>
      <w:r w:rsidR="002F4931">
        <w:rPr>
          <w:sz w:val="28"/>
          <w:szCs w:val="28"/>
        </w:rPr>
        <w:t>значительные</w:t>
      </w:r>
      <w:r>
        <w:rPr>
          <w:sz w:val="28"/>
          <w:szCs w:val="28"/>
        </w:rPr>
        <w:t xml:space="preserve"> достижения и внёсших существенный вклад в развитие гражданского общества</w:t>
      </w:r>
      <w:r w:rsidR="0035740F">
        <w:rPr>
          <w:sz w:val="28"/>
          <w:szCs w:val="28"/>
        </w:rPr>
        <w:t>, добровольчества (волонтерства)</w:t>
      </w:r>
      <w:r>
        <w:rPr>
          <w:sz w:val="28"/>
          <w:szCs w:val="28"/>
        </w:rPr>
        <w:t xml:space="preserve"> на территории Орловской области.</w:t>
      </w:r>
    </w:p>
    <w:p w14:paraId="05BDA304" w14:textId="45C768BC" w:rsidR="003D00EA" w:rsidRDefault="003D00EA" w:rsidP="00990266">
      <w:pPr>
        <w:shd w:val="clear" w:color="auto" w:fill="FFFFFF"/>
        <w:tabs>
          <w:tab w:val="left" w:pos="1210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5740F">
        <w:rPr>
          <w:sz w:val="28"/>
          <w:szCs w:val="28"/>
        </w:rPr>
        <w:t>Премия присуждается по номинациям</w:t>
      </w:r>
      <w:r>
        <w:rPr>
          <w:sz w:val="28"/>
          <w:szCs w:val="28"/>
        </w:rPr>
        <w:t>:</w:t>
      </w:r>
    </w:p>
    <w:p w14:paraId="6065E832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многолетнее и самоотверженное гражданское служение.</w:t>
      </w:r>
    </w:p>
    <w:p w14:paraId="4089B07D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повышение качества жизни социально незащищенных категорий орловцев.</w:t>
      </w:r>
    </w:p>
    <w:p w14:paraId="7D447B94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защиту прав и свобод граждан.</w:t>
      </w:r>
    </w:p>
    <w:p w14:paraId="4745EA9B" w14:textId="77777777" w:rsidR="003D00EA" w:rsidRPr="00F73C4D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патриотическое воспитание.</w:t>
      </w:r>
    </w:p>
    <w:p w14:paraId="6046104D" w14:textId="77777777" w:rsidR="003D00EA" w:rsidRPr="00BF6A91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сохранение историко-культурного наследия Орловского края.</w:t>
      </w:r>
    </w:p>
    <w:p w14:paraId="7AEC4B90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73C4D">
        <w:rPr>
          <w:rFonts w:ascii="Times New Roman" w:hAnsi="Times New Roman"/>
          <w:sz w:val="28"/>
          <w:szCs w:val="28"/>
        </w:rPr>
        <w:t>За вклад в формирование здорового образа жизни.</w:t>
      </w:r>
    </w:p>
    <w:p w14:paraId="00EAEA9B" w14:textId="0272750A" w:rsidR="003D00EA" w:rsidRPr="00070D66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070D66">
        <w:rPr>
          <w:rFonts w:ascii="Times New Roman" w:hAnsi="Times New Roman"/>
          <w:sz w:val="28"/>
          <w:szCs w:val="28"/>
        </w:rPr>
        <w:t>За благотворительн</w:t>
      </w:r>
      <w:r w:rsidR="000A7AC6">
        <w:rPr>
          <w:rFonts w:ascii="Times New Roman" w:hAnsi="Times New Roman"/>
          <w:sz w:val="28"/>
          <w:szCs w:val="28"/>
        </w:rPr>
        <w:t>ую</w:t>
      </w:r>
      <w:r w:rsidRPr="00070D66">
        <w:rPr>
          <w:rFonts w:ascii="Times New Roman" w:hAnsi="Times New Roman"/>
          <w:sz w:val="28"/>
          <w:szCs w:val="28"/>
        </w:rPr>
        <w:t xml:space="preserve"> </w:t>
      </w:r>
      <w:r w:rsidR="000A7AC6">
        <w:rPr>
          <w:rFonts w:ascii="Times New Roman" w:hAnsi="Times New Roman"/>
          <w:sz w:val="28"/>
          <w:szCs w:val="28"/>
        </w:rPr>
        <w:t>деятельность</w:t>
      </w:r>
      <w:r w:rsidRPr="00070D66">
        <w:rPr>
          <w:rFonts w:ascii="Times New Roman" w:hAnsi="Times New Roman"/>
          <w:sz w:val="28"/>
          <w:szCs w:val="28"/>
        </w:rPr>
        <w:t>.</w:t>
      </w:r>
    </w:p>
    <w:p w14:paraId="4F36EECF" w14:textId="77777777" w:rsidR="003D00EA" w:rsidRPr="00B2564B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2564B">
        <w:rPr>
          <w:rFonts w:ascii="Times New Roman" w:hAnsi="Times New Roman"/>
          <w:sz w:val="28"/>
          <w:szCs w:val="28"/>
        </w:rPr>
        <w:t>За вклад в защиту жизни и здоровья граждан.</w:t>
      </w:r>
    </w:p>
    <w:p w14:paraId="09746561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B2564B">
        <w:rPr>
          <w:rFonts w:ascii="Times New Roman" w:hAnsi="Times New Roman"/>
          <w:sz w:val="28"/>
          <w:szCs w:val="28"/>
        </w:rPr>
        <w:t>За вклад в межнациональные и межконфессиональные отношения.</w:t>
      </w:r>
    </w:p>
    <w:p w14:paraId="5161E193" w14:textId="4A1859F6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вклад в развитие </w:t>
      </w:r>
      <w:r w:rsidR="00C15132" w:rsidRPr="00712229">
        <w:rPr>
          <w:rFonts w:ascii="Times New Roman" w:hAnsi="Times New Roman"/>
          <w:sz w:val="28"/>
          <w:szCs w:val="28"/>
        </w:rPr>
        <w:t xml:space="preserve">отечественной </w:t>
      </w:r>
      <w:r w:rsidR="00C15132" w:rsidRPr="00182881">
        <w:rPr>
          <w:rFonts w:ascii="Times New Roman" w:hAnsi="Times New Roman"/>
          <w:color w:val="000000"/>
          <w:sz w:val="28"/>
          <w:szCs w:val="28"/>
        </w:rPr>
        <w:t>культуры</w:t>
      </w:r>
      <w:r w:rsidRPr="00182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229" w:rsidRPr="00182881">
        <w:rPr>
          <w:rFonts w:ascii="Times New Roman" w:hAnsi="Times New Roman"/>
          <w:color w:val="000000"/>
          <w:sz w:val="28"/>
          <w:szCs w:val="28"/>
        </w:rPr>
        <w:t>и искусства</w:t>
      </w:r>
      <w:r w:rsidR="00712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Орловской области.</w:t>
      </w:r>
    </w:p>
    <w:p w14:paraId="2E324A45" w14:textId="77777777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вклад в развитие научной деятельности в регионе.</w:t>
      </w:r>
    </w:p>
    <w:p w14:paraId="5A581753" w14:textId="7C00BB60" w:rsidR="003D00EA" w:rsidRDefault="003D00EA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вклад в развитие образования и воспитания подрастающего поколения.</w:t>
      </w:r>
    </w:p>
    <w:p w14:paraId="43213B4D" w14:textId="19D00B76" w:rsidR="000A7AC6" w:rsidRPr="00B2564B" w:rsidRDefault="000A7AC6" w:rsidP="007969E7">
      <w:pPr>
        <w:pStyle w:val="a3"/>
        <w:spacing w:after="0" w:line="240" w:lineRule="auto"/>
        <w:ind w:left="142" w:firstLine="578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активное участие в волонтерской деятельности</w:t>
      </w:r>
      <w:r w:rsidR="009453E4">
        <w:rPr>
          <w:rFonts w:ascii="Times New Roman" w:hAnsi="Times New Roman"/>
          <w:sz w:val="28"/>
          <w:szCs w:val="28"/>
        </w:rPr>
        <w:t>.</w:t>
      </w:r>
    </w:p>
    <w:p w14:paraId="476D69BF" w14:textId="51F08896" w:rsidR="00990266" w:rsidRPr="00990266" w:rsidRDefault="00990266">
      <w:pPr>
        <w:shd w:val="clear" w:color="auto" w:fill="FFFFFF"/>
        <w:spacing w:before="312" w:line="322" w:lineRule="exact"/>
        <w:ind w:firstLine="706"/>
        <w:jc w:val="both"/>
        <w:rPr>
          <w:b/>
          <w:bCs/>
        </w:rPr>
      </w:pPr>
      <w:r>
        <w:rPr>
          <w:sz w:val="28"/>
          <w:szCs w:val="28"/>
        </w:rPr>
        <w:tab/>
      </w:r>
      <w:r w:rsidRPr="00990266">
        <w:rPr>
          <w:b/>
          <w:bCs/>
          <w:sz w:val="28"/>
          <w:szCs w:val="28"/>
        </w:rPr>
        <w:t>2. ОРГАНИЗАЦИЯ И</w:t>
      </w:r>
      <w:r w:rsidR="00B43E58">
        <w:rPr>
          <w:b/>
          <w:bCs/>
          <w:sz w:val="28"/>
          <w:szCs w:val="28"/>
        </w:rPr>
        <w:t xml:space="preserve"> ПОРЯДОК</w:t>
      </w:r>
      <w:r w:rsidRPr="00990266">
        <w:rPr>
          <w:b/>
          <w:bCs/>
          <w:sz w:val="28"/>
          <w:szCs w:val="28"/>
        </w:rPr>
        <w:t xml:space="preserve"> </w:t>
      </w:r>
      <w:r w:rsidR="009453E4">
        <w:rPr>
          <w:b/>
          <w:bCs/>
          <w:sz w:val="28"/>
          <w:szCs w:val="28"/>
        </w:rPr>
        <w:t xml:space="preserve">ВЫДВИЖЕНИЯ </w:t>
      </w:r>
      <w:r w:rsidR="00D9525D">
        <w:rPr>
          <w:b/>
          <w:bCs/>
          <w:sz w:val="28"/>
          <w:szCs w:val="28"/>
        </w:rPr>
        <w:t>НОМИНАНТОВ</w:t>
      </w:r>
    </w:p>
    <w:p w14:paraId="0EF73339" w14:textId="03509336" w:rsidR="006D36A3" w:rsidRPr="00830450" w:rsidRDefault="00990266" w:rsidP="006D36A3">
      <w:pPr>
        <w:shd w:val="clear" w:color="auto" w:fill="FFFFFF"/>
        <w:spacing w:before="14" w:line="326" w:lineRule="exact"/>
        <w:ind w:left="5" w:righ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53452D">
        <w:rPr>
          <w:sz w:val="28"/>
          <w:szCs w:val="28"/>
        </w:rPr>
        <w:tab/>
        <w:t>Организатор</w:t>
      </w:r>
      <w:r w:rsidR="005936AA">
        <w:rPr>
          <w:sz w:val="28"/>
          <w:szCs w:val="28"/>
        </w:rPr>
        <w:t>ом</w:t>
      </w:r>
      <w:r w:rsidR="0053452D">
        <w:rPr>
          <w:sz w:val="28"/>
          <w:szCs w:val="28"/>
        </w:rPr>
        <w:t xml:space="preserve"> </w:t>
      </w:r>
      <w:r w:rsidR="006263A2">
        <w:rPr>
          <w:sz w:val="28"/>
          <w:szCs w:val="28"/>
        </w:rPr>
        <w:t>присуждения</w:t>
      </w:r>
      <w:r w:rsidR="009A294F">
        <w:rPr>
          <w:sz w:val="28"/>
          <w:szCs w:val="28"/>
        </w:rPr>
        <w:t xml:space="preserve"> Премии</w:t>
      </w:r>
      <w:r w:rsidR="0053452D">
        <w:rPr>
          <w:sz w:val="28"/>
          <w:szCs w:val="28"/>
        </w:rPr>
        <w:t xml:space="preserve"> </w:t>
      </w:r>
      <w:r w:rsidR="005936AA">
        <w:rPr>
          <w:sz w:val="28"/>
          <w:szCs w:val="28"/>
        </w:rPr>
        <w:t>является</w:t>
      </w:r>
      <w:r w:rsidR="0053452D">
        <w:rPr>
          <w:sz w:val="28"/>
          <w:szCs w:val="28"/>
        </w:rPr>
        <w:t xml:space="preserve"> Общественная палата </w:t>
      </w:r>
      <w:r w:rsidR="007175CF">
        <w:rPr>
          <w:sz w:val="28"/>
          <w:szCs w:val="28"/>
        </w:rPr>
        <w:t xml:space="preserve">Орловской </w:t>
      </w:r>
      <w:r w:rsidR="0053452D">
        <w:rPr>
          <w:sz w:val="28"/>
          <w:szCs w:val="28"/>
        </w:rPr>
        <w:t>области.</w:t>
      </w:r>
      <w:r w:rsidR="00DF198C" w:rsidRPr="00DF198C">
        <w:rPr>
          <w:sz w:val="28"/>
          <w:szCs w:val="28"/>
        </w:rPr>
        <w:t xml:space="preserve"> </w:t>
      </w:r>
      <w:r w:rsidR="00DF198C">
        <w:rPr>
          <w:sz w:val="28"/>
          <w:szCs w:val="28"/>
        </w:rPr>
        <w:t xml:space="preserve">Совет Общественной палаты Орловской области </w:t>
      </w:r>
      <w:r w:rsidR="006D36A3">
        <w:rPr>
          <w:sz w:val="28"/>
          <w:szCs w:val="28"/>
        </w:rPr>
        <w:t xml:space="preserve">формирует комиссию </w:t>
      </w:r>
      <w:r w:rsidR="006502AE">
        <w:rPr>
          <w:sz w:val="28"/>
          <w:szCs w:val="28"/>
        </w:rPr>
        <w:t xml:space="preserve">по отбору </w:t>
      </w:r>
      <w:r w:rsidR="00A72EEB">
        <w:rPr>
          <w:sz w:val="28"/>
          <w:szCs w:val="28"/>
        </w:rPr>
        <w:t>кандидатов</w:t>
      </w:r>
      <w:r w:rsidR="006502AE">
        <w:rPr>
          <w:sz w:val="28"/>
          <w:szCs w:val="28"/>
        </w:rPr>
        <w:t xml:space="preserve"> на присуждение Премии </w:t>
      </w:r>
      <w:r w:rsidR="00DF198C">
        <w:rPr>
          <w:sz w:val="28"/>
          <w:szCs w:val="28"/>
        </w:rPr>
        <w:t xml:space="preserve">из числа членов </w:t>
      </w:r>
      <w:r w:rsidR="00DF198C">
        <w:rPr>
          <w:spacing w:val="-1"/>
          <w:sz w:val="28"/>
          <w:szCs w:val="28"/>
        </w:rPr>
        <w:t>Общественной палаты Орловской области</w:t>
      </w:r>
      <w:r w:rsidR="00DF198C">
        <w:rPr>
          <w:sz w:val="28"/>
          <w:szCs w:val="28"/>
        </w:rPr>
        <w:t>.</w:t>
      </w:r>
      <w:r w:rsidR="006D36A3" w:rsidRPr="006D36A3">
        <w:rPr>
          <w:sz w:val="28"/>
          <w:szCs w:val="28"/>
        </w:rPr>
        <w:t xml:space="preserve"> </w:t>
      </w:r>
      <w:r w:rsidR="006D36A3">
        <w:rPr>
          <w:sz w:val="28"/>
          <w:szCs w:val="28"/>
        </w:rPr>
        <w:t>В</w:t>
      </w:r>
      <w:r w:rsidR="006D36A3">
        <w:rPr>
          <w:sz w:val="28"/>
          <w:szCs w:val="28"/>
        </w:rPr>
        <w:tab/>
        <w:t xml:space="preserve"> комиссию</w:t>
      </w:r>
      <w:r w:rsidR="00DC091A">
        <w:rPr>
          <w:sz w:val="28"/>
          <w:szCs w:val="28"/>
        </w:rPr>
        <w:t xml:space="preserve"> по отбору </w:t>
      </w:r>
      <w:r w:rsidR="00DC091A">
        <w:rPr>
          <w:sz w:val="28"/>
          <w:szCs w:val="28"/>
        </w:rPr>
        <w:lastRenderedPageBreak/>
        <w:t>кандидатов на присуждение Премии</w:t>
      </w:r>
      <w:r w:rsidR="006D36A3">
        <w:rPr>
          <w:sz w:val="28"/>
          <w:szCs w:val="28"/>
        </w:rPr>
        <w:t xml:space="preserve"> не могут входить </w:t>
      </w:r>
      <w:r w:rsidR="005C0755">
        <w:rPr>
          <w:sz w:val="28"/>
          <w:szCs w:val="28"/>
        </w:rPr>
        <w:t>номинанты</w:t>
      </w:r>
      <w:r w:rsidR="006D36A3">
        <w:rPr>
          <w:sz w:val="28"/>
          <w:szCs w:val="28"/>
        </w:rPr>
        <w:t xml:space="preserve"> и лица, относящиеся к Выдвигающей стороне.</w:t>
      </w:r>
    </w:p>
    <w:p w14:paraId="046F8A64" w14:textId="29259B61" w:rsidR="00896EEB" w:rsidRDefault="006D36A3" w:rsidP="00896EEB">
      <w:pPr>
        <w:shd w:val="clear" w:color="auto" w:fill="FFFFFF"/>
        <w:tabs>
          <w:tab w:val="left" w:pos="1210"/>
        </w:tabs>
        <w:spacing w:line="331" w:lineRule="exact"/>
        <w:ind w:left="5" w:firstLine="704"/>
        <w:jc w:val="both"/>
      </w:pPr>
      <w:r>
        <w:rPr>
          <w:spacing w:val="-1"/>
          <w:sz w:val="28"/>
          <w:szCs w:val="28"/>
        </w:rPr>
        <w:t>Комиссия</w:t>
      </w:r>
      <w:r w:rsidR="00896EEB">
        <w:rPr>
          <w:spacing w:val="-1"/>
          <w:sz w:val="28"/>
          <w:szCs w:val="28"/>
        </w:rPr>
        <w:t xml:space="preserve"> </w:t>
      </w:r>
      <w:r w:rsidR="00480BB5">
        <w:rPr>
          <w:spacing w:val="-1"/>
          <w:sz w:val="28"/>
          <w:szCs w:val="28"/>
        </w:rPr>
        <w:t xml:space="preserve">по отбору кандидатов на присуждение Премии </w:t>
      </w:r>
      <w:r w:rsidR="00896EEB">
        <w:rPr>
          <w:spacing w:val="-1"/>
          <w:sz w:val="28"/>
          <w:szCs w:val="28"/>
        </w:rPr>
        <w:t>осуществляет следующие функции:</w:t>
      </w:r>
      <w:r w:rsidR="00896EEB">
        <w:rPr>
          <w:spacing w:val="-1"/>
          <w:sz w:val="28"/>
          <w:szCs w:val="28"/>
        </w:rPr>
        <w:br/>
      </w:r>
      <w:r w:rsidR="00896EEB">
        <w:rPr>
          <w:spacing w:val="-2"/>
          <w:sz w:val="28"/>
          <w:szCs w:val="28"/>
        </w:rPr>
        <w:t xml:space="preserve">          </w:t>
      </w:r>
      <w:r w:rsidR="00896EEB" w:rsidRPr="00911CAB">
        <w:rPr>
          <w:spacing w:val="-2"/>
          <w:sz w:val="28"/>
          <w:szCs w:val="28"/>
        </w:rPr>
        <w:t>информирование общественности</w:t>
      </w:r>
      <w:r w:rsidR="00896EEB">
        <w:rPr>
          <w:spacing w:val="-2"/>
          <w:sz w:val="28"/>
          <w:szCs w:val="28"/>
        </w:rPr>
        <w:t>;</w:t>
      </w:r>
    </w:p>
    <w:p w14:paraId="461CE177" w14:textId="3B5420A2" w:rsidR="00896EEB" w:rsidRDefault="00896EEB" w:rsidP="00896EEB">
      <w:pPr>
        <w:shd w:val="clear" w:color="auto" w:fill="FFFFFF"/>
        <w:spacing w:line="331" w:lineRule="exact"/>
        <w:ind w:left="5" w:right="19" w:firstLine="706"/>
        <w:jc w:val="both"/>
      </w:pPr>
      <w:r>
        <w:rPr>
          <w:spacing w:val="-2"/>
          <w:sz w:val="28"/>
          <w:szCs w:val="28"/>
        </w:rPr>
        <w:t>подготовка и распространение документов</w:t>
      </w:r>
      <w:r>
        <w:rPr>
          <w:sz w:val="28"/>
          <w:szCs w:val="28"/>
        </w:rPr>
        <w:t>;</w:t>
      </w:r>
    </w:p>
    <w:p w14:paraId="5D02627A" w14:textId="77777777" w:rsidR="00896EEB" w:rsidRDefault="00896EEB" w:rsidP="00896EEB">
      <w:pPr>
        <w:shd w:val="clear" w:color="auto" w:fill="FFFFFF"/>
        <w:spacing w:before="5" w:line="331" w:lineRule="exact"/>
        <w:ind w:left="5" w:right="19" w:firstLine="706"/>
        <w:jc w:val="both"/>
      </w:pPr>
      <w:r>
        <w:rPr>
          <w:sz w:val="28"/>
          <w:szCs w:val="28"/>
        </w:rPr>
        <w:t>прием и регистрация заявок, проверка их оформления и наличия полного пакета документов;</w:t>
      </w:r>
    </w:p>
    <w:p w14:paraId="3F88D0C4" w14:textId="328E411D" w:rsidR="00896EEB" w:rsidRDefault="00896EEB" w:rsidP="00896EEB">
      <w:pPr>
        <w:shd w:val="clear" w:color="auto" w:fill="FFFFFF"/>
        <w:spacing w:before="5" w:line="331" w:lineRule="exact"/>
        <w:ind w:left="710"/>
      </w:pPr>
      <w:r>
        <w:rPr>
          <w:sz w:val="28"/>
          <w:szCs w:val="28"/>
        </w:rPr>
        <w:t xml:space="preserve">консультирование по вопросам участия в </w:t>
      </w:r>
      <w:r w:rsidR="00852DC6">
        <w:rPr>
          <w:sz w:val="28"/>
          <w:szCs w:val="28"/>
        </w:rPr>
        <w:t>присуждении Премии</w:t>
      </w:r>
      <w:r>
        <w:rPr>
          <w:sz w:val="28"/>
          <w:szCs w:val="28"/>
        </w:rPr>
        <w:t>;</w:t>
      </w:r>
    </w:p>
    <w:p w14:paraId="7EBDBF00" w14:textId="6C01FAAA" w:rsidR="00896EEB" w:rsidRDefault="00896EEB" w:rsidP="00896EEB">
      <w:pPr>
        <w:shd w:val="clear" w:color="auto" w:fill="FFFFFF"/>
        <w:spacing w:line="331" w:lineRule="exact"/>
        <w:ind w:right="19" w:firstLine="720"/>
        <w:jc w:val="both"/>
      </w:pPr>
      <w:r>
        <w:rPr>
          <w:sz w:val="28"/>
          <w:szCs w:val="28"/>
        </w:rPr>
        <w:t xml:space="preserve">формирование списка поданных заявок участников </w:t>
      </w:r>
      <w:r w:rsidR="00852DC6">
        <w:rPr>
          <w:sz w:val="28"/>
          <w:szCs w:val="28"/>
        </w:rPr>
        <w:t>отбора на вручение Премии</w:t>
      </w:r>
      <w:r>
        <w:rPr>
          <w:sz w:val="28"/>
          <w:szCs w:val="28"/>
        </w:rPr>
        <w:t>;</w:t>
      </w:r>
    </w:p>
    <w:p w14:paraId="50554DFF" w14:textId="2AE536C4" w:rsidR="00896EEB" w:rsidRDefault="00896EEB" w:rsidP="000425DE">
      <w:pPr>
        <w:shd w:val="clear" w:color="auto" w:fill="FFFFFF"/>
        <w:spacing w:line="331" w:lineRule="exact"/>
        <w:ind w:firstLine="720"/>
      </w:pPr>
      <w:r>
        <w:rPr>
          <w:sz w:val="28"/>
          <w:szCs w:val="28"/>
        </w:rPr>
        <w:t>подготовка и проведение заседаний комиссии</w:t>
      </w:r>
      <w:r w:rsidR="00852DC6">
        <w:rPr>
          <w:sz w:val="28"/>
          <w:szCs w:val="28"/>
        </w:rPr>
        <w:t xml:space="preserve"> по отбору кандидатов на присуждение Премии</w:t>
      </w:r>
      <w:r>
        <w:rPr>
          <w:sz w:val="28"/>
          <w:szCs w:val="28"/>
        </w:rPr>
        <w:t>;</w:t>
      </w:r>
    </w:p>
    <w:p w14:paraId="739E1829" w14:textId="564F5E51" w:rsidR="00896EEB" w:rsidRDefault="00896EEB" w:rsidP="00896EEB">
      <w:pPr>
        <w:shd w:val="clear" w:color="auto" w:fill="FFFFFF"/>
        <w:spacing w:before="10" w:line="331" w:lineRule="exact"/>
        <w:ind w:left="5" w:right="10" w:firstLine="715"/>
        <w:jc w:val="both"/>
      </w:pPr>
      <w:r>
        <w:rPr>
          <w:sz w:val="28"/>
          <w:szCs w:val="28"/>
        </w:rPr>
        <w:t xml:space="preserve">формирование по итогам работы комиссии </w:t>
      </w:r>
      <w:r w:rsidR="00D24E9C">
        <w:rPr>
          <w:sz w:val="28"/>
          <w:szCs w:val="28"/>
        </w:rPr>
        <w:t xml:space="preserve">по отбору кандидатов на присуждение Премии </w:t>
      </w:r>
      <w:r>
        <w:rPr>
          <w:sz w:val="28"/>
          <w:szCs w:val="28"/>
        </w:rPr>
        <w:t>списка участников в каждой номинации;</w:t>
      </w:r>
    </w:p>
    <w:p w14:paraId="1311C5A6" w14:textId="2E91D7E2" w:rsidR="00896EEB" w:rsidRDefault="00896EEB" w:rsidP="00896EEB">
      <w:pPr>
        <w:shd w:val="clear" w:color="auto" w:fill="FFFFFF"/>
        <w:spacing w:before="5" w:line="331" w:lineRule="exact"/>
        <w:ind w:left="5" w:right="19"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размещение информации о </w:t>
      </w:r>
      <w:r w:rsidR="001E2809">
        <w:rPr>
          <w:spacing w:val="-2"/>
          <w:sz w:val="28"/>
          <w:szCs w:val="28"/>
        </w:rPr>
        <w:t>номинантах</w:t>
      </w:r>
      <w:r>
        <w:rPr>
          <w:spacing w:val="-2"/>
          <w:sz w:val="28"/>
          <w:szCs w:val="28"/>
        </w:rPr>
        <w:t xml:space="preserve"> на сайте Общественной палаты </w:t>
      </w:r>
      <w:r>
        <w:rPr>
          <w:sz w:val="28"/>
          <w:szCs w:val="28"/>
        </w:rPr>
        <w:t>Орловской области;</w:t>
      </w:r>
    </w:p>
    <w:p w14:paraId="5E9CBEEC" w14:textId="740B32DD" w:rsidR="000F140D" w:rsidRDefault="000F140D" w:rsidP="00896EEB">
      <w:pPr>
        <w:shd w:val="clear" w:color="auto" w:fill="FFFFFF"/>
        <w:spacing w:before="5" w:line="331" w:lineRule="exact"/>
        <w:ind w:left="5" w:right="19" w:firstLine="706"/>
        <w:jc w:val="both"/>
      </w:pPr>
      <w:r>
        <w:rPr>
          <w:sz w:val="28"/>
          <w:szCs w:val="28"/>
        </w:rPr>
        <w:t>подведение итогов;</w:t>
      </w:r>
    </w:p>
    <w:p w14:paraId="2BD82262" w14:textId="040AAF86" w:rsidR="00896EEB" w:rsidRDefault="00896EEB" w:rsidP="00896EEB">
      <w:pPr>
        <w:shd w:val="clear" w:color="auto" w:fill="FFFFFF"/>
        <w:spacing w:before="10" w:line="331" w:lineRule="exact"/>
        <w:ind w:left="710"/>
      </w:pPr>
      <w:r>
        <w:rPr>
          <w:sz w:val="28"/>
          <w:szCs w:val="28"/>
        </w:rPr>
        <w:t>подготовка и проведение церемонии награж</w:t>
      </w:r>
      <w:r w:rsidR="00D24E9C">
        <w:rPr>
          <w:sz w:val="28"/>
          <w:szCs w:val="28"/>
        </w:rPr>
        <w:t>дения победителей</w:t>
      </w:r>
      <w:r>
        <w:rPr>
          <w:sz w:val="28"/>
          <w:szCs w:val="28"/>
        </w:rPr>
        <w:t>;</w:t>
      </w:r>
    </w:p>
    <w:p w14:paraId="1DABE278" w14:textId="3D5502C2" w:rsidR="00896EEB" w:rsidRDefault="00896EEB" w:rsidP="00896EEB">
      <w:pPr>
        <w:shd w:val="clear" w:color="auto" w:fill="FFFFFF"/>
        <w:spacing w:before="5" w:line="331" w:lineRule="exact"/>
        <w:ind w:left="5" w:right="19" w:firstLine="706"/>
        <w:jc w:val="both"/>
      </w:pPr>
      <w:r>
        <w:rPr>
          <w:sz w:val="28"/>
          <w:szCs w:val="28"/>
        </w:rPr>
        <w:t xml:space="preserve">информирование общественности и средств массовой информации об итогах </w:t>
      </w:r>
      <w:r w:rsidR="00EA39C0">
        <w:rPr>
          <w:sz w:val="28"/>
          <w:szCs w:val="28"/>
        </w:rPr>
        <w:t>присуждения Премии</w:t>
      </w:r>
      <w:r>
        <w:rPr>
          <w:sz w:val="28"/>
          <w:szCs w:val="28"/>
        </w:rPr>
        <w:t>.</w:t>
      </w:r>
    </w:p>
    <w:p w14:paraId="68DA4451" w14:textId="778E0EB0" w:rsidR="00333D2D" w:rsidRDefault="000C25B1" w:rsidP="00AB08FE">
      <w:pPr>
        <w:shd w:val="clear" w:color="auto" w:fill="FFFFFF"/>
        <w:tabs>
          <w:tab w:val="left" w:pos="1354"/>
        </w:tabs>
        <w:spacing w:line="322" w:lineRule="exact"/>
        <w:jc w:val="both"/>
      </w:pPr>
      <w:r>
        <w:rPr>
          <w:sz w:val="28"/>
          <w:szCs w:val="28"/>
        </w:rPr>
        <w:t xml:space="preserve">         </w:t>
      </w:r>
      <w:r w:rsidR="0053452D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2.</w:t>
      </w:r>
      <w:r w:rsidR="0053452D">
        <w:rPr>
          <w:rFonts w:ascii="Arial" w:cs="Arial"/>
          <w:sz w:val="28"/>
          <w:szCs w:val="28"/>
        </w:rPr>
        <w:tab/>
      </w:r>
      <w:r w:rsidR="0079470C">
        <w:rPr>
          <w:spacing w:val="-2"/>
          <w:sz w:val="28"/>
          <w:szCs w:val="28"/>
        </w:rPr>
        <w:t>Номинантами</w:t>
      </w:r>
      <w:r w:rsidR="00CB2D6A">
        <w:rPr>
          <w:spacing w:val="-2"/>
          <w:sz w:val="28"/>
          <w:szCs w:val="28"/>
        </w:rPr>
        <w:t xml:space="preserve"> Премии</w:t>
      </w:r>
      <w:r w:rsidR="005C0755">
        <w:rPr>
          <w:rFonts w:ascii="Arial" w:hAnsi="Arial" w:cs="Arial"/>
          <w:sz w:val="28"/>
          <w:szCs w:val="28"/>
        </w:rPr>
        <w:t xml:space="preserve"> </w:t>
      </w:r>
      <w:r w:rsidR="0079470C">
        <w:rPr>
          <w:spacing w:val="-2"/>
          <w:sz w:val="28"/>
          <w:szCs w:val="28"/>
        </w:rPr>
        <w:t>могут быть</w:t>
      </w:r>
      <w:r w:rsidR="005C0755">
        <w:rPr>
          <w:spacing w:val="-2"/>
          <w:sz w:val="28"/>
          <w:szCs w:val="28"/>
        </w:rPr>
        <w:t xml:space="preserve"> </w:t>
      </w:r>
      <w:r w:rsidR="0053452D">
        <w:rPr>
          <w:spacing w:val="-2"/>
          <w:sz w:val="28"/>
          <w:szCs w:val="28"/>
        </w:rPr>
        <w:t>граждане</w:t>
      </w:r>
      <w:r w:rsidR="00AB08FE">
        <w:rPr>
          <w:spacing w:val="-2"/>
          <w:sz w:val="28"/>
          <w:szCs w:val="28"/>
        </w:rPr>
        <w:t xml:space="preserve"> </w:t>
      </w:r>
      <w:r w:rsidR="0053452D">
        <w:rPr>
          <w:spacing w:val="-1"/>
          <w:sz w:val="28"/>
          <w:szCs w:val="28"/>
        </w:rPr>
        <w:t>Р</w:t>
      </w:r>
      <w:r w:rsidR="00A8068E">
        <w:rPr>
          <w:spacing w:val="-1"/>
          <w:sz w:val="28"/>
          <w:szCs w:val="28"/>
        </w:rPr>
        <w:t xml:space="preserve">оссийской Федерации </w:t>
      </w:r>
      <w:r w:rsidR="0053452D">
        <w:rPr>
          <w:sz w:val="28"/>
          <w:szCs w:val="28"/>
        </w:rPr>
        <w:t>и</w:t>
      </w:r>
      <w:r w:rsidR="00A8068E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не</w:t>
      </w:r>
      <w:r w:rsidR="00F00546">
        <w:rPr>
          <w:sz w:val="28"/>
          <w:szCs w:val="28"/>
        </w:rPr>
        <w:t>коммерческие</w:t>
      </w:r>
      <w:r w:rsidR="0053452D">
        <w:rPr>
          <w:sz w:val="28"/>
          <w:szCs w:val="28"/>
        </w:rPr>
        <w:t xml:space="preserve"> организации</w:t>
      </w:r>
      <w:r w:rsidR="00CE61F0" w:rsidRPr="00CE61F0">
        <w:rPr>
          <w:sz w:val="28"/>
          <w:szCs w:val="28"/>
        </w:rPr>
        <w:t xml:space="preserve"> </w:t>
      </w:r>
      <w:r w:rsidR="00CE61F0" w:rsidRPr="00574CC6">
        <w:rPr>
          <w:color w:val="000000"/>
          <w:sz w:val="28"/>
          <w:szCs w:val="28"/>
        </w:rPr>
        <w:t>(</w:t>
      </w:r>
      <w:r w:rsidR="00007E6C" w:rsidRPr="00574CC6">
        <w:rPr>
          <w:color w:val="000000"/>
          <w:sz w:val="28"/>
          <w:szCs w:val="28"/>
        </w:rPr>
        <w:t>за исключением государственных корпораций, государственных компаний, общественных объединений, являющихся политическими партиями</w:t>
      </w:r>
      <w:r w:rsidR="009C4FCA" w:rsidRPr="00574CC6">
        <w:rPr>
          <w:color w:val="000000"/>
          <w:sz w:val="28"/>
          <w:szCs w:val="28"/>
        </w:rPr>
        <w:t>, государс</w:t>
      </w:r>
      <w:r w:rsidR="00BE25CA" w:rsidRPr="00574CC6">
        <w:rPr>
          <w:color w:val="000000"/>
          <w:sz w:val="28"/>
          <w:szCs w:val="28"/>
        </w:rPr>
        <w:t>т</w:t>
      </w:r>
      <w:r w:rsidR="009C4FCA" w:rsidRPr="00574CC6">
        <w:rPr>
          <w:color w:val="000000"/>
          <w:sz w:val="28"/>
          <w:szCs w:val="28"/>
        </w:rPr>
        <w:t>венных и муниципальных учреждений</w:t>
      </w:r>
      <w:r w:rsidR="00CE61F0" w:rsidRPr="00574CC6">
        <w:rPr>
          <w:color w:val="000000"/>
          <w:sz w:val="28"/>
          <w:szCs w:val="28"/>
        </w:rPr>
        <w:t>)</w:t>
      </w:r>
      <w:r w:rsidR="000A4092" w:rsidRPr="00574CC6">
        <w:rPr>
          <w:color w:val="000000"/>
          <w:sz w:val="28"/>
          <w:szCs w:val="28"/>
        </w:rPr>
        <w:t>,</w:t>
      </w:r>
      <w:r w:rsidR="000A409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осуществляющие свою деятельность на территории </w:t>
      </w:r>
      <w:r w:rsidR="001603FB">
        <w:rPr>
          <w:sz w:val="28"/>
          <w:szCs w:val="28"/>
        </w:rPr>
        <w:t xml:space="preserve">Орловской </w:t>
      </w:r>
      <w:r w:rsidR="0053452D">
        <w:rPr>
          <w:sz w:val="28"/>
          <w:szCs w:val="28"/>
        </w:rPr>
        <w:t>области.</w:t>
      </w:r>
    </w:p>
    <w:p w14:paraId="0D3C514F" w14:textId="58BB406A" w:rsidR="00333D2D" w:rsidRDefault="00092A74" w:rsidP="00AB08FE">
      <w:pPr>
        <w:shd w:val="clear" w:color="auto" w:fill="FFFFFF"/>
        <w:ind w:right="5"/>
        <w:jc w:val="both"/>
      </w:pPr>
      <w:r w:rsidRPr="00AB08FE">
        <w:rPr>
          <w:sz w:val="28"/>
          <w:szCs w:val="28"/>
        </w:rPr>
        <w:tab/>
      </w:r>
      <w:r w:rsidR="00AB08FE" w:rsidRPr="00AB08FE">
        <w:rPr>
          <w:sz w:val="28"/>
          <w:szCs w:val="28"/>
        </w:rPr>
        <w:t>2</w:t>
      </w:r>
      <w:r w:rsidR="0053452D" w:rsidRPr="00AB08FE">
        <w:rPr>
          <w:spacing w:val="-9"/>
          <w:sz w:val="28"/>
          <w:szCs w:val="28"/>
        </w:rPr>
        <w:t>.</w:t>
      </w:r>
      <w:r w:rsidR="00AB08FE" w:rsidRPr="00AB08FE">
        <w:rPr>
          <w:spacing w:val="-9"/>
          <w:sz w:val="28"/>
          <w:szCs w:val="28"/>
        </w:rPr>
        <w:t>3</w:t>
      </w:r>
      <w:r w:rsidR="0053452D" w:rsidRPr="00AB08FE">
        <w:rPr>
          <w:spacing w:val="-9"/>
          <w:sz w:val="28"/>
          <w:szCs w:val="28"/>
        </w:rPr>
        <w:t>.</w:t>
      </w:r>
      <w:r w:rsidR="0053452D">
        <w:rPr>
          <w:sz w:val="28"/>
          <w:szCs w:val="28"/>
        </w:rPr>
        <w:tab/>
      </w:r>
      <w:r w:rsidR="006B55AD">
        <w:rPr>
          <w:sz w:val="28"/>
          <w:szCs w:val="28"/>
        </w:rPr>
        <w:t xml:space="preserve">Выдвижение </w:t>
      </w:r>
      <w:r w:rsidR="002831B4">
        <w:rPr>
          <w:sz w:val="28"/>
          <w:szCs w:val="28"/>
        </w:rPr>
        <w:t>номинантов</w:t>
      </w:r>
      <w:r w:rsidR="006B55AD">
        <w:rPr>
          <w:sz w:val="28"/>
          <w:szCs w:val="28"/>
        </w:rPr>
        <w:t xml:space="preserve"> </w:t>
      </w:r>
      <w:r w:rsidR="00035A15">
        <w:rPr>
          <w:sz w:val="28"/>
          <w:szCs w:val="28"/>
        </w:rPr>
        <w:t>на присуждение Премии</w:t>
      </w:r>
      <w:r w:rsidR="006B55AD">
        <w:rPr>
          <w:sz w:val="28"/>
          <w:szCs w:val="28"/>
        </w:rPr>
        <w:t xml:space="preserve"> производится </w:t>
      </w:r>
      <w:r w:rsidR="00D66DC0">
        <w:rPr>
          <w:sz w:val="28"/>
          <w:szCs w:val="28"/>
        </w:rPr>
        <w:t xml:space="preserve">самовыдвижением и </w:t>
      </w:r>
      <w:r w:rsidR="006B55AD">
        <w:rPr>
          <w:sz w:val="28"/>
          <w:szCs w:val="28"/>
        </w:rPr>
        <w:t>некоммерческими организациями</w:t>
      </w:r>
      <w:r w:rsidR="0053452D">
        <w:rPr>
          <w:spacing w:val="-2"/>
          <w:sz w:val="28"/>
          <w:szCs w:val="28"/>
        </w:rPr>
        <w:t xml:space="preserve">, действующими на территории </w:t>
      </w:r>
      <w:r w:rsidR="00881BCA">
        <w:rPr>
          <w:sz w:val="28"/>
          <w:szCs w:val="28"/>
        </w:rPr>
        <w:t xml:space="preserve">Орловской </w:t>
      </w:r>
      <w:r w:rsidR="0053452D">
        <w:rPr>
          <w:sz w:val="28"/>
          <w:szCs w:val="28"/>
        </w:rPr>
        <w:t>области</w:t>
      </w:r>
      <w:r w:rsidR="00AB08FE">
        <w:rPr>
          <w:sz w:val="28"/>
          <w:szCs w:val="28"/>
        </w:rPr>
        <w:t xml:space="preserve"> не менее трех лет</w:t>
      </w:r>
      <w:r w:rsidR="0053452D">
        <w:rPr>
          <w:sz w:val="28"/>
          <w:szCs w:val="28"/>
        </w:rPr>
        <w:t xml:space="preserve"> (далее -</w:t>
      </w:r>
      <w:r w:rsidR="00881BCA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Выдвигающая сторона). </w:t>
      </w:r>
      <w:r w:rsidR="00881BCA">
        <w:rPr>
          <w:sz w:val="28"/>
          <w:szCs w:val="28"/>
        </w:rPr>
        <w:t>Выдвигающая сторона может выдвинуть одного участника</w:t>
      </w:r>
      <w:r w:rsidR="00881BCA" w:rsidRPr="00881BCA">
        <w:rPr>
          <w:sz w:val="28"/>
          <w:szCs w:val="28"/>
        </w:rPr>
        <w:t xml:space="preserve"> </w:t>
      </w:r>
      <w:r w:rsidR="00881BCA">
        <w:rPr>
          <w:sz w:val="28"/>
          <w:szCs w:val="28"/>
        </w:rPr>
        <w:t>на одну номинацию.</w:t>
      </w:r>
    </w:p>
    <w:p w14:paraId="5E0804F6" w14:textId="65845FEC" w:rsidR="00333D2D" w:rsidRDefault="00336BDF">
      <w:pPr>
        <w:shd w:val="clear" w:color="auto" w:fill="FFFFFF"/>
        <w:tabs>
          <w:tab w:val="left" w:pos="1248"/>
        </w:tabs>
        <w:spacing w:line="322" w:lineRule="exact"/>
        <w:ind w:left="5" w:right="14" w:firstLine="706"/>
        <w:jc w:val="both"/>
      </w:pPr>
      <w:r>
        <w:rPr>
          <w:spacing w:val="-9"/>
          <w:sz w:val="28"/>
          <w:szCs w:val="28"/>
        </w:rPr>
        <w:t>2.4</w:t>
      </w:r>
      <w:r w:rsidR="0053452D">
        <w:rPr>
          <w:spacing w:val="-9"/>
          <w:sz w:val="28"/>
          <w:szCs w:val="28"/>
        </w:rPr>
        <w:t>.</w:t>
      </w:r>
      <w:r w:rsidR="0053452D">
        <w:rPr>
          <w:sz w:val="28"/>
          <w:szCs w:val="28"/>
        </w:rPr>
        <w:tab/>
        <w:t xml:space="preserve">Выдвигающая сторона должна в срок </w:t>
      </w:r>
      <w:r w:rsidR="0053452D" w:rsidRPr="00F03107">
        <w:rPr>
          <w:sz w:val="28"/>
          <w:szCs w:val="28"/>
        </w:rPr>
        <w:t xml:space="preserve">до </w:t>
      </w:r>
      <w:r w:rsidR="009A243A">
        <w:rPr>
          <w:sz w:val="28"/>
          <w:szCs w:val="28"/>
        </w:rPr>
        <w:t>25</w:t>
      </w:r>
      <w:r w:rsidR="003E147E">
        <w:rPr>
          <w:sz w:val="28"/>
          <w:szCs w:val="28"/>
        </w:rPr>
        <w:t>.11.</w:t>
      </w:r>
      <w:r w:rsidR="0053452D" w:rsidRPr="00F03107">
        <w:rPr>
          <w:sz w:val="28"/>
          <w:szCs w:val="28"/>
        </w:rPr>
        <w:t>2020 г</w:t>
      </w:r>
      <w:r w:rsidR="003E147E">
        <w:rPr>
          <w:sz w:val="28"/>
          <w:szCs w:val="28"/>
        </w:rPr>
        <w:t>.</w:t>
      </w:r>
      <w:r w:rsidR="00881BCA">
        <w:rPr>
          <w:b/>
          <w:bCs/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представить пакет документов, определенный </w:t>
      </w:r>
      <w:r w:rsidR="00F00546">
        <w:rPr>
          <w:sz w:val="28"/>
          <w:szCs w:val="28"/>
        </w:rPr>
        <w:t>настоящим Положением</w:t>
      </w:r>
      <w:r w:rsidR="0053452D">
        <w:rPr>
          <w:sz w:val="28"/>
          <w:szCs w:val="28"/>
        </w:rPr>
        <w:t>.</w:t>
      </w:r>
    </w:p>
    <w:p w14:paraId="4B437851" w14:textId="2B86B3EC" w:rsidR="00333D2D" w:rsidRPr="003F08C0" w:rsidRDefault="00336BDF">
      <w:pPr>
        <w:shd w:val="clear" w:color="auto" w:fill="FFFFFF"/>
        <w:spacing w:line="317" w:lineRule="exact"/>
        <w:ind w:left="710"/>
      </w:pPr>
      <w:r>
        <w:rPr>
          <w:spacing w:val="-1"/>
          <w:sz w:val="28"/>
          <w:szCs w:val="28"/>
        </w:rPr>
        <w:t>2.</w:t>
      </w:r>
      <w:r w:rsidR="00AC5215">
        <w:rPr>
          <w:spacing w:val="-1"/>
          <w:sz w:val="28"/>
          <w:szCs w:val="28"/>
        </w:rPr>
        <w:t>5</w:t>
      </w:r>
      <w:r w:rsidR="0053452D" w:rsidRPr="003F08C0">
        <w:rPr>
          <w:spacing w:val="-1"/>
          <w:sz w:val="28"/>
          <w:szCs w:val="28"/>
        </w:rPr>
        <w:t>. Перечень документов для физических лиц:</w:t>
      </w:r>
    </w:p>
    <w:p w14:paraId="766B9D6E" w14:textId="77777777" w:rsidR="00333D2D" w:rsidRDefault="0053452D">
      <w:pPr>
        <w:shd w:val="clear" w:color="auto" w:fill="FFFFFF"/>
        <w:spacing w:before="19" w:line="322" w:lineRule="exact"/>
        <w:ind w:left="5" w:right="19" w:firstLine="706"/>
        <w:jc w:val="both"/>
      </w:pPr>
      <w:r>
        <w:rPr>
          <w:sz w:val="28"/>
          <w:szCs w:val="28"/>
        </w:rPr>
        <w:t>копия паспорта или иного документа удостоверяющего личность кандидата;</w:t>
      </w:r>
    </w:p>
    <w:p w14:paraId="6B1265ED" w14:textId="1CB43AE4" w:rsidR="005C7472" w:rsidRDefault="00CD306D" w:rsidP="005C7472">
      <w:pPr>
        <w:shd w:val="clear" w:color="auto" w:fill="FFFFFF"/>
        <w:spacing w:before="24" w:line="317" w:lineRule="exact"/>
        <w:ind w:left="1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3452D">
        <w:rPr>
          <w:sz w:val="28"/>
          <w:szCs w:val="28"/>
        </w:rPr>
        <w:t xml:space="preserve"> на </w:t>
      </w:r>
      <w:r w:rsidR="009745DD">
        <w:rPr>
          <w:sz w:val="28"/>
          <w:szCs w:val="28"/>
        </w:rPr>
        <w:t>участие</w:t>
      </w:r>
      <w:r w:rsidR="003C6F1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по установленной форме - приложени</w:t>
      </w:r>
      <w:r w:rsidR="0053546E">
        <w:rPr>
          <w:sz w:val="28"/>
          <w:szCs w:val="28"/>
        </w:rPr>
        <w:t>е</w:t>
      </w:r>
      <w:r w:rsidR="0053452D">
        <w:rPr>
          <w:sz w:val="28"/>
          <w:szCs w:val="28"/>
        </w:rPr>
        <w:t xml:space="preserve"> № </w:t>
      </w:r>
      <w:r w:rsidR="00D33A71" w:rsidRPr="00D33A71">
        <w:rPr>
          <w:sz w:val="28"/>
          <w:szCs w:val="28"/>
        </w:rPr>
        <w:t>1</w:t>
      </w:r>
      <w:r w:rsidR="0053452D">
        <w:rPr>
          <w:sz w:val="28"/>
          <w:szCs w:val="28"/>
        </w:rPr>
        <w:t xml:space="preserve"> к По</w:t>
      </w:r>
      <w:r w:rsidR="00A94187">
        <w:rPr>
          <w:sz w:val="28"/>
          <w:szCs w:val="28"/>
        </w:rPr>
        <w:t>рядку</w:t>
      </w:r>
      <w:r w:rsidR="0053452D">
        <w:rPr>
          <w:sz w:val="28"/>
          <w:szCs w:val="28"/>
        </w:rPr>
        <w:t xml:space="preserve"> </w:t>
      </w:r>
      <w:r w:rsidR="00A71690">
        <w:rPr>
          <w:sz w:val="28"/>
          <w:szCs w:val="28"/>
        </w:rPr>
        <w:t>с приложениями</w:t>
      </w:r>
      <w:r w:rsidR="00FB6578">
        <w:rPr>
          <w:sz w:val="28"/>
          <w:szCs w:val="28"/>
        </w:rPr>
        <w:t>;</w:t>
      </w:r>
    </w:p>
    <w:p w14:paraId="7C47843F" w14:textId="530CBC77" w:rsidR="00FB6578" w:rsidRDefault="00FB6578" w:rsidP="005C7472">
      <w:pPr>
        <w:shd w:val="clear" w:color="auto" w:fill="FFFFFF"/>
        <w:spacing w:before="24" w:line="317" w:lineRule="exact"/>
        <w:ind w:left="1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</w:t>
      </w:r>
      <w:r w:rsidR="00D33A71" w:rsidRPr="00D33A71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73D68E4E" w14:textId="77777777" w:rsidR="00AC5215" w:rsidRPr="003F08C0" w:rsidRDefault="00AC5215" w:rsidP="00AC5215">
      <w:pPr>
        <w:shd w:val="clear" w:color="auto" w:fill="FFFFFF"/>
        <w:spacing w:line="322" w:lineRule="exact"/>
        <w:ind w:left="710"/>
      </w:pPr>
      <w:r>
        <w:rPr>
          <w:spacing w:val="-1"/>
          <w:sz w:val="28"/>
          <w:szCs w:val="28"/>
        </w:rPr>
        <w:t>2.6</w:t>
      </w:r>
      <w:r w:rsidRPr="003F08C0">
        <w:rPr>
          <w:spacing w:val="-1"/>
          <w:sz w:val="28"/>
          <w:szCs w:val="28"/>
        </w:rPr>
        <w:t>. Перечень документов для организаций:</w:t>
      </w:r>
    </w:p>
    <w:p w14:paraId="091E42DF" w14:textId="77777777" w:rsidR="00AC5215" w:rsidRDefault="00AC5215" w:rsidP="00AC5215">
      <w:pPr>
        <w:shd w:val="clear" w:color="auto" w:fill="FFFFFF"/>
        <w:spacing w:before="5" w:line="331" w:lineRule="exact"/>
        <w:ind w:right="24" w:firstLine="710"/>
        <w:jc w:val="both"/>
      </w:pPr>
      <w:r>
        <w:rPr>
          <w:sz w:val="28"/>
          <w:szCs w:val="28"/>
        </w:rPr>
        <w:t>копия свидетельства о государственной регистрации юридического лица;</w:t>
      </w:r>
    </w:p>
    <w:p w14:paraId="68F8144A" w14:textId="65F19111" w:rsidR="00AC5215" w:rsidRDefault="00AC5215" w:rsidP="00AC5215">
      <w:pPr>
        <w:shd w:val="clear" w:color="auto" w:fill="FFFFFF"/>
        <w:spacing w:before="5" w:line="331" w:lineRule="exact"/>
        <w:ind w:left="5"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на участие по установленной форме - приложение № </w:t>
      </w:r>
      <w:r w:rsidR="00D33A71" w:rsidRPr="00D33A71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>
        <w:rPr>
          <w:sz w:val="28"/>
          <w:szCs w:val="28"/>
        </w:rPr>
        <w:lastRenderedPageBreak/>
        <w:t>Порядку с приложениями</w:t>
      </w:r>
      <w:r w:rsidR="00FB6578">
        <w:rPr>
          <w:sz w:val="28"/>
          <w:szCs w:val="28"/>
        </w:rPr>
        <w:t>;</w:t>
      </w:r>
    </w:p>
    <w:p w14:paraId="7536DF20" w14:textId="4E1EE87B" w:rsidR="00FB6578" w:rsidRDefault="00FB6578" w:rsidP="00FB6578">
      <w:pPr>
        <w:shd w:val="clear" w:color="auto" w:fill="FFFFFF"/>
        <w:spacing w:before="24" w:line="317" w:lineRule="exact"/>
        <w:ind w:left="1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(приложение </w:t>
      </w:r>
      <w:r w:rsidR="00D33A71" w:rsidRPr="009A243A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0FA1E1F7" w14:textId="33F66648" w:rsidR="00333D2D" w:rsidRPr="0053546E" w:rsidRDefault="0053546E" w:rsidP="006F116F">
      <w:pPr>
        <w:shd w:val="clear" w:color="auto" w:fill="FFFFFF"/>
        <w:spacing w:line="317" w:lineRule="exact"/>
        <w:ind w:left="10" w:right="14" w:firstLine="701"/>
        <w:jc w:val="both"/>
        <w:rPr>
          <w:sz w:val="28"/>
          <w:szCs w:val="28"/>
        </w:rPr>
      </w:pPr>
      <w:r w:rsidRPr="0053546E">
        <w:rPr>
          <w:sz w:val="28"/>
          <w:szCs w:val="28"/>
        </w:rPr>
        <w:t xml:space="preserve">2.7. </w:t>
      </w:r>
      <w:r w:rsidR="005F7E5A">
        <w:rPr>
          <w:spacing w:val="-1"/>
          <w:sz w:val="28"/>
          <w:szCs w:val="28"/>
        </w:rPr>
        <w:t xml:space="preserve">Отбор кандидатов на </w:t>
      </w:r>
      <w:r w:rsidR="00EF66AD">
        <w:rPr>
          <w:spacing w:val="-1"/>
          <w:sz w:val="28"/>
          <w:szCs w:val="28"/>
        </w:rPr>
        <w:t>присуждение</w:t>
      </w:r>
      <w:r w:rsidR="005F7E5A">
        <w:rPr>
          <w:spacing w:val="-1"/>
          <w:sz w:val="28"/>
          <w:szCs w:val="28"/>
        </w:rPr>
        <w:t xml:space="preserve"> Премии</w:t>
      </w:r>
      <w:r w:rsidR="0053452D" w:rsidRPr="0053546E">
        <w:rPr>
          <w:spacing w:val="-1"/>
          <w:sz w:val="28"/>
          <w:szCs w:val="28"/>
        </w:rPr>
        <w:t xml:space="preserve"> проводится поэтапно:</w:t>
      </w:r>
    </w:p>
    <w:p w14:paraId="50668418" w14:textId="692E2809" w:rsidR="00333D2D" w:rsidRPr="0053546E" w:rsidRDefault="0053452D" w:rsidP="006F116F">
      <w:pPr>
        <w:shd w:val="clear" w:color="auto" w:fill="FFFFFF"/>
        <w:tabs>
          <w:tab w:val="left" w:pos="1085"/>
        </w:tabs>
        <w:spacing w:line="322" w:lineRule="exact"/>
        <w:ind w:left="5" w:right="14" w:firstLine="734"/>
        <w:jc w:val="both"/>
      </w:pPr>
      <w:r w:rsidRPr="0053546E">
        <w:rPr>
          <w:sz w:val="28"/>
          <w:szCs w:val="28"/>
        </w:rPr>
        <w:t>1</w:t>
      </w:r>
      <w:r w:rsidRPr="0053546E">
        <w:rPr>
          <w:sz w:val="28"/>
          <w:szCs w:val="28"/>
        </w:rPr>
        <w:tab/>
        <w:t>этап - информирование общественности и средств массовой</w:t>
      </w:r>
      <w:r w:rsidR="00911CAB" w:rsidRPr="0053546E">
        <w:rPr>
          <w:sz w:val="28"/>
          <w:szCs w:val="28"/>
        </w:rPr>
        <w:t xml:space="preserve"> </w:t>
      </w:r>
      <w:r w:rsidRPr="0053546E">
        <w:rPr>
          <w:sz w:val="28"/>
          <w:szCs w:val="28"/>
        </w:rPr>
        <w:t xml:space="preserve">информации о начале </w:t>
      </w:r>
      <w:r w:rsidR="00282439">
        <w:rPr>
          <w:sz w:val="28"/>
          <w:szCs w:val="28"/>
        </w:rPr>
        <w:t xml:space="preserve">отбора кандидатов на </w:t>
      </w:r>
      <w:r w:rsidR="00A94187">
        <w:rPr>
          <w:sz w:val="28"/>
          <w:szCs w:val="28"/>
        </w:rPr>
        <w:t>вручени</w:t>
      </w:r>
      <w:r w:rsidR="00282439">
        <w:rPr>
          <w:sz w:val="28"/>
          <w:szCs w:val="28"/>
        </w:rPr>
        <w:t>е</w:t>
      </w:r>
      <w:r w:rsidR="00A94187">
        <w:rPr>
          <w:sz w:val="28"/>
          <w:szCs w:val="28"/>
        </w:rPr>
        <w:t xml:space="preserve"> Премии</w:t>
      </w:r>
      <w:r w:rsidRPr="0053546E">
        <w:rPr>
          <w:sz w:val="28"/>
          <w:szCs w:val="28"/>
        </w:rPr>
        <w:t xml:space="preserve"> (</w:t>
      </w:r>
      <w:r w:rsidR="009A243A">
        <w:rPr>
          <w:sz w:val="28"/>
          <w:szCs w:val="28"/>
        </w:rPr>
        <w:t>17</w:t>
      </w:r>
      <w:r w:rsidR="005164E1">
        <w:rPr>
          <w:sz w:val="28"/>
          <w:szCs w:val="28"/>
        </w:rPr>
        <w:t>–</w:t>
      </w:r>
      <w:r w:rsidR="009A243A">
        <w:rPr>
          <w:sz w:val="28"/>
          <w:szCs w:val="28"/>
        </w:rPr>
        <w:t>18.11</w:t>
      </w:r>
      <w:r w:rsidR="003A01C0">
        <w:rPr>
          <w:sz w:val="28"/>
          <w:szCs w:val="28"/>
        </w:rPr>
        <w:t>.</w:t>
      </w:r>
      <w:r w:rsidRPr="0053546E">
        <w:rPr>
          <w:sz w:val="28"/>
          <w:szCs w:val="28"/>
        </w:rPr>
        <w:t>2020 г</w:t>
      </w:r>
      <w:r w:rsidR="003A01C0">
        <w:rPr>
          <w:sz w:val="28"/>
          <w:szCs w:val="28"/>
        </w:rPr>
        <w:t>.</w:t>
      </w:r>
      <w:r w:rsidRPr="0053546E">
        <w:rPr>
          <w:sz w:val="28"/>
          <w:szCs w:val="28"/>
        </w:rPr>
        <w:t>);</w:t>
      </w:r>
    </w:p>
    <w:p w14:paraId="21C4A4FF" w14:textId="342D7B87" w:rsidR="0053546E" w:rsidRPr="00EE53B3" w:rsidRDefault="0053452D" w:rsidP="006F116F">
      <w:pPr>
        <w:shd w:val="clear" w:color="auto" w:fill="FFFFFF"/>
        <w:spacing w:line="322" w:lineRule="exact"/>
        <w:ind w:right="10" w:firstLine="706"/>
        <w:jc w:val="both"/>
        <w:rPr>
          <w:sz w:val="28"/>
          <w:szCs w:val="28"/>
        </w:rPr>
      </w:pPr>
      <w:r w:rsidRPr="0053546E">
        <w:rPr>
          <w:sz w:val="28"/>
          <w:szCs w:val="28"/>
        </w:rPr>
        <w:t>2</w:t>
      </w:r>
      <w:r w:rsidRPr="0053546E">
        <w:rPr>
          <w:sz w:val="28"/>
          <w:szCs w:val="28"/>
        </w:rPr>
        <w:tab/>
        <w:t>этап - приём заявок</w:t>
      </w:r>
      <w:r w:rsidR="0053546E">
        <w:rPr>
          <w:sz w:val="28"/>
          <w:szCs w:val="28"/>
        </w:rPr>
        <w:t xml:space="preserve"> </w:t>
      </w:r>
      <w:r w:rsidR="0053546E" w:rsidRPr="0053546E">
        <w:rPr>
          <w:sz w:val="28"/>
          <w:szCs w:val="28"/>
        </w:rPr>
        <w:t>(</w:t>
      </w:r>
      <w:r w:rsidR="005164E1">
        <w:rPr>
          <w:sz w:val="28"/>
          <w:szCs w:val="28"/>
        </w:rPr>
        <w:t>17</w:t>
      </w:r>
      <w:r w:rsidR="0083006E">
        <w:rPr>
          <w:sz w:val="28"/>
          <w:szCs w:val="28"/>
        </w:rPr>
        <w:t xml:space="preserve">.11. – </w:t>
      </w:r>
      <w:r w:rsidR="005164E1">
        <w:rPr>
          <w:sz w:val="28"/>
          <w:szCs w:val="28"/>
        </w:rPr>
        <w:t>25</w:t>
      </w:r>
      <w:r w:rsidR="0083006E">
        <w:rPr>
          <w:sz w:val="28"/>
          <w:szCs w:val="28"/>
        </w:rPr>
        <w:t>.11.</w:t>
      </w:r>
      <w:r w:rsidR="0053546E" w:rsidRPr="0053546E">
        <w:rPr>
          <w:sz w:val="28"/>
          <w:szCs w:val="28"/>
        </w:rPr>
        <w:t xml:space="preserve">2020 </w:t>
      </w:r>
      <w:r w:rsidR="0083006E">
        <w:rPr>
          <w:sz w:val="28"/>
          <w:szCs w:val="28"/>
        </w:rPr>
        <w:t>г.</w:t>
      </w:r>
      <w:r w:rsidR="0053546E" w:rsidRPr="0053546E">
        <w:rPr>
          <w:sz w:val="28"/>
          <w:szCs w:val="28"/>
        </w:rPr>
        <w:t>).</w:t>
      </w:r>
      <w:r w:rsidR="0053546E">
        <w:rPr>
          <w:i/>
          <w:iCs/>
          <w:sz w:val="28"/>
          <w:szCs w:val="28"/>
        </w:rPr>
        <w:t xml:space="preserve"> </w:t>
      </w:r>
      <w:r w:rsidR="0053546E">
        <w:rPr>
          <w:sz w:val="28"/>
          <w:szCs w:val="28"/>
        </w:rPr>
        <w:t xml:space="preserve">Заявки принимаются с 09.00 до 17.00 часов в рабочие дни (с понедельника по пятницу включительно), по адресу: г. Орел, ул. Зеленый ров, д. 13, а также по адресу электронной почты: </w:t>
      </w:r>
      <w:r w:rsidR="0053546E" w:rsidRPr="003F08C0">
        <w:rPr>
          <w:sz w:val="28"/>
          <w:szCs w:val="28"/>
        </w:rPr>
        <w:t>opoo@orelmail.ru</w:t>
      </w:r>
      <w:r w:rsidR="0053546E">
        <w:rPr>
          <w:sz w:val="28"/>
          <w:szCs w:val="28"/>
        </w:rPr>
        <w:t>. Тел. для справок: 59-97-98;</w:t>
      </w:r>
    </w:p>
    <w:p w14:paraId="3049500F" w14:textId="3072FDFB" w:rsidR="00333D2D" w:rsidRPr="0053546E" w:rsidRDefault="0053452D" w:rsidP="00764237">
      <w:pPr>
        <w:shd w:val="clear" w:color="auto" w:fill="FFFFFF"/>
        <w:tabs>
          <w:tab w:val="left" w:pos="1118"/>
        </w:tabs>
        <w:spacing w:line="322" w:lineRule="exact"/>
        <w:ind w:left="10" w:right="19" w:firstLine="706"/>
        <w:jc w:val="both"/>
      </w:pPr>
      <w:r w:rsidRPr="0053546E">
        <w:rPr>
          <w:sz w:val="28"/>
          <w:szCs w:val="28"/>
        </w:rPr>
        <w:t>3</w:t>
      </w:r>
      <w:r w:rsidRPr="0053546E">
        <w:rPr>
          <w:sz w:val="28"/>
          <w:szCs w:val="28"/>
        </w:rPr>
        <w:tab/>
        <w:t xml:space="preserve">этап - оценка </w:t>
      </w:r>
      <w:r w:rsidR="001C7993">
        <w:rPr>
          <w:sz w:val="28"/>
          <w:szCs w:val="28"/>
        </w:rPr>
        <w:t xml:space="preserve">достижений </w:t>
      </w:r>
      <w:r w:rsidRPr="0053546E">
        <w:rPr>
          <w:sz w:val="28"/>
          <w:szCs w:val="28"/>
        </w:rPr>
        <w:t>номинантов членами комиссии</w:t>
      </w:r>
      <w:r w:rsidR="00EA39C0">
        <w:rPr>
          <w:sz w:val="28"/>
          <w:szCs w:val="28"/>
        </w:rPr>
        <w:t xml:space="preserve"> по отбору кандидатов на вручение Премии</w:t>
      </w:r>
      <w:r w:rsidR="00764237">
        <w:rPr>
          <w:sz w:val="28"/>
          <w:szCs w:val="28"/>
        </w:rPr>
        <w:t xml:space="preserve"> и </w:t>
      </w:r>
      <w:r w:rsidR="00764237" w:rsidRPr="0053546E">
        <w:rPr>
          <w:sz w:val="28"/>
          <w:szCs w:val="28"/>
        </w:rPr>
        <w:t>подведение итогов на заседании комиссии</w:t>
      </w:r>
      <w:r w:rsidR="00DC77B9">
        <w:rPr>
          <w:sz w:val="28"/>
          <w:szCs w:val="28"/>
        </w:rPr>
        <w:t xml:space="preserve"> по отбору кандидатов на вручение Премии</w:t>
      </w:r>
      <w:r w:rsidRPr="0053546E">
        <w:rPr>
          <w:sz w:val="28"/>
          <w:szCs w:val="28"/>
        </w:rPr>
        <w:t xml:space="preserve"> (</w:t>
      </w:r>
      <w:r w:rsidR="00764237">
        <w:rPr>
          <w:sz w:val="28"/>
          <w:szCs w:val="28"/>
        </w:rPr>
        <w:t>2</w:t>
      </w:r>
      <w:r w:rsidR="005164E1">
        <w:rPr>
          <w:sz w:val="28"/>
          <w:szCs w:val="28"/>
        </w:rPr>
        <w:t>6</w:t>
      </w:r>
      <w:r w:rsidR="00764237">
        <w:rPr>
          <w:sz w:val="28"/>
          <w:szCs w:val="28"/>
        </w:rPr>
        <w:t>.11.</w:t>
      </w:r>
      <w:r w:rsidRPr="0053546E">
        <w:rPr>
          <w:sz w:val="28"/>
          <w:szCs w:val="28"/>
        </w:rPr>
        <w:t>2020 г</w:t>
      </w:r>
      <w:r w:rsidR="00764237">
        <w:rPr>
          <w:sz w:val="28"/>
          <w:szCs w:val="28"/>
        </w:rPr>
        <w:t>.</w:t>
      </w:r>
      <w:r w:rsidRPr="0053546E">
        <w:rPr>
          <w:sz w:val="28"/>
          <w:szCs w:val="28"/>
        </w:rPr>
        <w:t>);</w:t>
      </w:r>
    </w:p>
    <w:p w14:paraId="6A91B3DE" w14:textId="1DB6029A" w:rsidR="00333D2D" w:rsidRPr="0053546E" w:rsidRDefault="00764237" w:rsidP="00764237">
      <w:pPr>
        <w:shd w:val="clear" w:color="auto" w:fill="FFFFFF"/>
        <w:tabs>
          <w:tab w:val="left" w:pos="91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52D" w:rsidRPr="0053546E">
        <w:rPr>
          <w:sz w:val="28"/>
          <w:szCs w:val="28"/>
        </w:rPr>
        <w:tab/>
        <w:t xml:space="preserve">этап - проведение </w:t>
      </w:r>
      <w:r w:rsidR="00911CAB" w:rsidRPr="0053546E">
        <w:rPr>
          <w:sz w:val="28"/>
          <w:szCs w:val="28"/>
        </w:rPr>
        <w:t>ц</w:t>
      </w:r>
      <w:r w:rsidR="0053452D" w:rsidRPr="0053546E">
        <w:rPr>
          <w:sz w:val="28"/>
          <w:szCs w:val="28"/>
        </w:rPr>
        <w:t xml:space="preserve">еремонии </w:t>
      </w:r>
      <w:r w:rsidR="004B7066">
        <w:rPr>
          <w:sz w:val="28"/>
          <w:szCs w:val="28"/>
        </w:rPr>
        <w:t>вручения Премии</w:t>
      </w:r>
      <w:r w:rsidR="0053452D" w:rsidRPr="0053546E">
        <w:rPr>
          <w:sz w:val="28"/>
          <w:szCs w:val="28"/>
        </w:rPr>
        <w:t>.</w:t>
      </w:r>
    </w:p>
    <w:p w14:paraId="73F5CB98" w14:textId="28915A6A" w:rsidR="00990A88" w:rsidRDefault="00990A88" w:rsidP="00896EEB">
      <w:pPr>
        <w:shd w:val="clear" w:color="auto" w:fill="FFFFFF"/>
        <w:tabs>
          <w:tab w:val="left" w:pos="1210"/>
        </w:tabs>
        <w:spacing w:line="331" w:lineRule="exact"/>
        <w:ind w:firstLine="709"/>
        <w:jc w:val="both"/>
        <w:rPr>
          <w:sz w:val="28"/>
          <w:szCs w:val="28"/>
        </w:rPr>
      </w:pPr>
    </w:p>
    <w:p w14:paraId="6B465C49" w14:textId="77777777" w:rsidR="006502AE" w:rsidRDefault="006502AE" w:rsidP="00896EEB">
      <w:pPr>
        <w:shd w:val="clear" w:color="auto" w:fill="FFFFFF"/>
        <w:tabs>
          <w:tab w:val="left" w:pos="1210"/>
        </w:tabs>
        <w:spacing w:line="331" w:lineRule="exact"/>
        <w:ind w:firstLine="709"/>
        <w:jc w:val="both"/>
      </w:pPr>
    </w:p>
    <w:p w14:paraId="458E816A" w14:textId="277F15DB" w:rsidR="00990A88" w:rsidRDefault="00331589" w:rsidP="00990A8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3452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ПОДВЕДЕНИЕ ИТОГОВ</w:t>
      </w:r>
      <w:r w:rsidR="00990A88">
        <w:rPr>
          <w:b/>
          <w:bCs/>
          <w:sz w:val="28"/>
          <w:szCs w:val="28"/>
        </w:rPr>
        <w:t xml:space="preserve"> И</w:t>
      </w:r>
      <w:r w:rsidR="009951A9">
        <w:rPr>
          <w:b/>
          <w:bCs/>
          <w:sz w:val="28"/>
          <w:szCs w:val="28"/>
        </w:rPr>
        <w:t xml:space="preserve"> </w:t>
      </w:r>
    </w:p>
    <w:p w14:paraId="40790400" w14:textId="0CF246B0" w:rsidR="00333D2D" w:rsidRDefault="00990A88" w:rsidP="00990A8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ОПРЕДЕЛЕНИЕ ПОБЕДИТЕЛЕЙ</w:t>
      </w:r>
    </w:p>
    <w:p w14:paraId="488F7AC1" w14:textId="0566F781" w:rsidR="00333D2D" w:rsidRDefault="007809BE" w:rsidP="00911CAB">
      <w:pPr>
        <w:shd w:val="clear" w:color="auto" w:fill="FFFFFF"/>
        <w:tabs>
          <w:tab w:val="left" w:pos="1382"/>
        </w:tabs>
        <w:spacing w:line="326" w:lineRule="exact"/>
        <w:ind w:left="5" w:right="14" w:firstLine="710"/>
        <w:jc w:val="both"/>
      </w:pPr>
      <w:r>
        <w:rPr>
          <w:sz w:val="28"/>
          <w:szCs w:val="28"/>
        </w:rPr>
        <w:t xml:space="preserve">3.1. </w:t>
      </w:r>
      <w:r w:rsidR="00A76689">
        <w:rPr>
          <w:sz w:val="28"/>
          <w:szCs w:val="28"/>
        </w:rPr>
        <w:t xml:space="preserve">Комиссия </w:t>
      </w:r>
      <w:r w:rsidR="00480BB5">
        <w:rPr>
          <w:sz w:val="28"/>
          <w:szCs w:val="28"/>
        </w:rPr>
        <w:t xml:space="preserve">по отбору кандидатов на присуждение Премии </w:t>
      </w:r>
      <w:r w:rsidR="00A76689">
        <w:rPr>
          <w:sz w:val="28"/>
          <w:szCs w:val="28"/>
        </w:rPr>
        <w:t xml:space="preserve">оценивает достижения </w:t>
      </w:r>
      <w:r w:rsidR="00286DEC">
        <w:rPr>
          <w:sz w:val="28"/>
          <w:szCs w:val="28"/>
        </w:rPr>
        <w:t>номинантов</w:t>
      </w:r>
      <w:r w:rsidR="00A76689">
        <w:rPr>
          <w:sz w:val="28"/>
          <w:szCs w:val="28"/>
        </w:rPr>
        <w:t xml:space="preserve"> </w:t>
      </w:r>
      <w:r w:rsidR="00671FF8">
        <w:rPr>
          <w:sz w:val="28"/>
          <w:szCs w:val="28"/>
        </w:rPr>
        <w:t xml:space="preserve">на основании представленных документов. </w:t>
      </w:r>
      <w:r w:rsidR="0053452D">
        <w:rPr>
          <w:sz w:val="28"/>
          <w:szCs w:val="28"/>
        </w:rPr>
        <w:t xml:space="preserve">Члены комиссии </w:t>
      </w:r>
      <w:r w:rsidR="00666A2F">
        <w:rPr>
          <w:sz w:val="28"/>
          <w:szCs w:val="28"/>
        </w:rPr>
        <w:t xml:space="preserve">по отбору кандидатов на вручение Премии </w:t>
      </w:r>
      <w:r w:rsidR="0053452D">
        <w:rPr>
          <w:sz w:val="28"/>
          <w:szCs w:val="28"/>
        </w:rPr>
        <w:t>оценивают каждого</w:t>
      </w:r>
      <w:r w:rsidR="0035638C">
        <w:rPr>
          <w:sz w:val="28"/>
          <w:szCs w:val="28"/>
        </w:rPr>
        <w:t xml:space="preserve"> </w:t>
      </w:r>
      <w:r w:rsidR="00286DEC">
        <w:rPr>
          <w:sz w:val="28"/>
          <w:szCs w:val="28"/>
        </w:rPr>
        <w:t>н</w:t>
      </w:r>
      <w:r w:rsidR="0015570F">
        <w:rPr>
          <w:sz w:val="28"/>
          <w:szCs w:val="28"/>
        </w:rPr>
        <w:t>о</w:t>
      </w:r>
      <w:r w:rsidR="00286DEC">
        <w:rPr>
          <w:sz w:val="28"/>
          <w:szCs w:val="28"/>
        </w:rPr>
        <w:t>минанта</w:t>
      </w:r>
      <w:r w:rsidR="0053452D">
        <w:rPr>
          <w:sz w:val="28"/>
          <w:szCs w:val="28"/>
        </w:rPr>
        <w:t xml:space="preserve"> </w:t>
      </w:r>
      <w:r w:rsidR="009951A9">
        <w:rPr>
          <w:sz w:val="28"/>
          <w:szCs w:val="28"/>
        </w:rPr>
        <w:t>на основании представленных документов</w:t>
      </w:r>
      <w:r w:rsidR="00DA0116">
        <w:rPr>
          <w:sz w:val="28"/>
          <w:szCs w:val="28"/>
        </w:rPr>
        <w:t xml:space="preserve">. </w:t>
      </w:r>
      <w:r w:rsidR="00671FF8">
        <w:rPr>
          <w:sz w:val="28"/>
          <w:szCs w:val="28"/>
        </w:rPr>
        <w:t>Решение о победителе принимается открытым голосованием членов комиссии</w:t>
      </w:r>
      <w:r w:rsidR="00666A2F">
        <w:rPr>
          <w:sz w:val="28"/>
          <w:szCs w:val="28"/>
        </w:rPr>
        <w:t xml:space="preserve"> по отбору кандидатов на вручение Премии</w:t>
      </w:r>
      <w:r w:rsidR="00671FF8">
        <w:rPr>
          <w:sz w:val="28"/>
          <w:szCs w:val="28"/>
        </w:rPr>
        <w:t>.</w:t>
      </w:r>
      <w:r w:rsidR="0053452D">
        <w:rPr>
          <w:sz w:val="28"/>
          <w:szCs w:val="28"/>
        </w:rPr>
        <w:t xml:space="preserve"> </w:t>
      </w:r>
    </w:p>
    <w:p w14:paraId="2905545A" w14:textId="48B6B27E" w:rsidR="00333D2D" w:rsidRDefault="008853AE" w:rsidP="00DA0116">
      <w:pPr>
        <w:shd w:val="clear" w:color="auto" w:fill="FFFFFF"/>
        <w:tabs>
          <w:tab w:val="left" w:pos="134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644">
        <w:rPr>
          <w:sz w:val="28"/>
          <w:szCs w:val="28"/>
        </w:rPr>
        <w:t>Результаты</w:t>
      </w:r>
      <w:r w:rsidR="0053452D">
        <w:rPr>
          <w:sz w:val="28"/>
          <w:szCs w:val="28"/>
        </w:rPr>
        <w:t xml:space="preserve"> подводятся на </w:t>
      </w:r>
      <w:r w:rsidR="005B2982">
        <w:rPr>
          <w:sz w:val="28"/>
          <w:szCs w:val="28"/>
        </w:rPr>
        <w:t>и</w:t>
      </w:r>
      <w:r w:rsidR="0053452D">
        <w:rPr>
          <w:sz w:val="28"/>
          <w:szCs w:val="28"/>
        </w:rPr>
        <w:t>тоговом заседании</w:t>
      </w:r>
      <w:r w:rsidR="00A6678C">
        <w:rPr>
          <w:sz w:val="28"/>
          <w:szCs w:val="28"/>
        </w:rPr>
        <w:t xml:space="preserve"> </w:t>
      </w:r>
      <w:r w:rsidR="00212BA0">
        <w:rPr>
          <w:sz w:val="28"/>
          <w:szCs w:val="28"/>
        </w:rPr>
        <w:t>комиссии</w:t>
      </w:r>
      <w:r w:rsidR="00666A2F">
        <w:rPr>
          <w:sz w:val="28"/>
          <w:szCs w:val="28"/>
        </w:rPr>
        <w:t xml:space="preserve"> по отбору кандидатов на вручение Премии</w:t>
      </w:r>
      <w:r w:rsidR="0053452D">
        <w:rPr>
          <w:sz w:val="28"/>
          <w:szCs w:val="28"/>
        </w:rPr>
        <w:t xml:space="preserve">, </w:t>
      </w:r>
      <w:r w:rsidR="00A6678C">
        <w:rPr>
          <w:sz w:val="28"/>
          <w:szCs w:val="28"/>
        </w:rPr>
        <w:t>на котором</w:t>
      </w:r>
      <w:r w:rsidR="0053452D">
        <w:rPr>
          <w:sz w:val="28"/>
          <w:szCs w:val="28"/>
        </w:rPr>
        <w:t xml:space="preserve"> </w:t>
      </w:r>
      <w:r w:rsidR="00F4500A">
        <w:rPr>
          <w:sz w:val="28"/>
          <w:szCs w:val="28"/>
        </w:rPr>
        <w:t xml:space="preserve">утверждается </w:t>
      </w:r>
      <w:r w:rsidR="0053452D">
        <w:rPr>
          <w:sz w:val="28"/>
          <w:szCs w:val="28"/>
        </w:rPr>
        <w:t>список победителей по номинациям.</w:t>
      </w:r>
    </w:p>
    <w:p w14:paraId="03BD50B4" w14:textId="77777777" w:rsidR="00AE2B35" w:rsidRDefault="00AE2B35" w:rsidP="00C83D63">
      <w:pPr>
        <w:shd w:val="clear" w:color="auto" w:fill="FFFFFF"/>
        <w:tabs>
          <w:tab w:val="left" w:pos="1243"/>
        </w:tabs>
        <w:spacing w:line="322" w:lineRule="exact"/>
        <w:jc w:val="both"/>
        <w:rPr>
          <w:spacing w:val="-1"/>
          <w:sz w:val="28"/>
          <w:szCs w:val="28"/>
        </w:rPr>
      </w:pPr>
    </w:p>
    <w:p w14:paraId="4C81CA80" w14:textId="1E621FAF" w:rsidR="00333D2D" w:rsidRDefault="00B43639" w:rsidP="00AE2B35">
      <w:pPr>
        <w:shd w:val="clear" w:color="auto" w:fill="FFFFFF"/>
        <w:jc w:val="center"/>
      </w:pPr>
      <w:r>
        <w:rPr>
          <w:b/>
          <w:bCs/>
          <w:sz w:val="28"/>
          <w:szCs w:val="28"/>
        </w:rPr>
        <w:t>4</w:t>
      </w:r>
      <w:r w:rsidR="0053452D">
        <w:rPr>
          <w:b/>
          <w:bCs/>
          <w:sz w:val="28"/>
          <w:szCs w:val="28"/>
        </w:rPr>
        <w:t xml:space="preserve">. НАГРАЖДЕНИЕ </w:t>
      </w:r>
      <w:r w:rsidR="00034232">
        <w:rPr>
          <w:b/>
          <w:bCs/>
          <w:sz w:val="28"/>
          <w:szCs w:val="28"/>
        </w:rPr>
        <w:t>ПОБЕДИТЕЛЕЙ</w:t>
      </w:r>
    </w:p>
    <w:p w14:paraId="2A42671E" w14:textId="35179870" w:rsidR="00333D2D" w:rsidRDefault="00B43639">
      <w:pPr>
        <w:shd w:val="clear" w:color="auto" w:fill="FFFFFF"/>
        <w:tabs>
          <w:tab w:val="left" w:pos="1210"/>
        </w:tabs>
        <w:spacing w:before="312" w:line="322" w:lineRule="exact"/>
        <w:ind w:firstLine="706"/>
        <w:jc w:val="both"/>
      </w:pPr>
      <w:r>
        <w:rPr>
          <w:spacing w:val="-1"/>
          <w:sz w:val="28"/>
          <w:szCs w:val="28"/>
        </w:rPr>
        <w:t>4</w:t>
      </w:r>
      <w:r w:rsidR="0053452D">
        <w:rPr>
          <w:spacing w:val="-1"/>
          <w:sz w:val="28"/>
          <w:szCs w:val="28"/>
        </w:rPr>
        <w:t>.1.</w:t>
      </w:r>
      <w:r w:rsidR="0053452D">
        <w:rPr>
          <w:sz w:val="28"/>
          <w:szCs w:val="28"/>
        </w:rPr>
        <w:tab/>
      </w:r>
      <w:r w:rsidR="00671FF8">
        <w:rPr>
          <w:sz w:val="28"/>
          <w:szCs w:val="28"/>
        </w:rPr>
        <w:t>Н</w:t>
      </w:r>
      <w:r w:rsidR="0053452D">
        <w:rPr>
          <w:sz w:val="28"/>
          <w:szCs w:val="28"/>
        </w:rPr>
        <w:t xml:space="preserve">аграждение </w:t>
      </w:r>
      <w:r w:rsidR="005B2982">
        <w:rPr>
          <w:sz w:val="28"/>
          <w:szCs w:val="28"/>
        </w:rPr>
        <w:t>победителей</w:t>
      </w:r>
      <w:r w:rsidR="0053452D">
        <w:rPr>
          <w:sz w:val="28"/>
          <w:szCs w:val="28"/>
        </w:rPr>
        <w:t xml:space="preserve"> осуществляется в торжественной</w:t>
      </w:r>
      <w:r w:rsidR="005B298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обстановке </w:t>
      </w:r>
      <w:r w:rsidR="00A6678C">
        <w:rPr>
          <w:sz w:val="28"/>
          <w:szCs w:val="28"/>
        </w:rPr>
        <w:t>на итоговом заседании Гражданского форума Орловской области</w:t>
      </w:r>
      <w:r w:rsidR="0053452D">
        <w:rPr>
          <w:sz w:val="28"/>
          <w:szCs w:val="28"/>
        </w:rPr>
        <w:t xml:space="preserve">. Каждому </w:t>
      </w:r>
      <w:r w:rsidR="007D061D">
        <w:rPr>
          <w:sz w:val="28"/>
          <w:szCs w:val="28"/>
        </w:rPr>
        <w:t>победителю</w:t>
      </w:r>
      <w:r w:rsidR="0053452D">
        <w:rPr>
          <w:sz w:val="28"/>
          <w:szCs w:val="28"/>
        </w:rPr>
        <w:t xml:space="preserve"> присваивается</w:t>
      </w:r>
      <w:r w:rsidR="005B298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звание «Лауреат обл</w:t>
      </w:r>
      <w:r w:rsidR="00795E59">
        <w:rPr>
          <w:sz w:val="28"/>
          <w:szCs w:val="28"/>
        </w:rPr>
        <w:t>астной Премии</w:t>
      </w:r>
      <w:r w:rsidR="0053452D">
        <w:rPr>
          <w:sz w:val="28"/>
          <w:szCs w:val="28"/>
        </w:rPr>
        <w:t xml:space="preserve"> «Общественное</w:t>
      </w:r>
      <w:r w:rsidR="005B298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>признание 2020 года» по соответствующей номинации с вручением наград</w:t>
      </w:r>
      <w:r w:rsidR="005B298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Общественной палаты </w:t>
      </w:r>
      <w:r w:rsidR="005B2982">
        <w:rPr>
          <w:sz w:val="28"/>
          <w:szCs w:val="28"/>
        </w:rPr>
        <w:t>Орл</w:t>
      </w:r>
      <w:r w:rsidR="0053452D">
        <w:rPr>
          <w:sz w:val="28"/>
          <w:szCs w:val="28"/>
        </w:rPr>
        <w:t>овской области.</w:t>
      </w:r>
    </w:p>
    <w:p w14:paraId="507AC2D6" w14:textId="08AE866D" w:rsidR="000C7E85" w:rsidRDefault="00B43639">
      <w:pPr>
        <w:shd w:val="clear" w:color="auto" w:fill="FFFFFF"/>
        <w:tabs>
          <w:tab w:val="left" w:pos="1306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4</w:t>
      </w:r>
      <w:r w:rsidR="0053452D">
        <w:rPr>
          <w:spacing w:val="-1"/>
          <w:sz w:val="28"/>
          <w:szCs w:val="28"/>
        </w:rPr>
        <w:t>.2.</w:t>
      </w:r>
      <w:r w:rsidR="0053452D">
        <w:rPr>
          <w:sz w:val="28"/>
          <w:szCs w:val="28"/>
        </w:rPr>
        <w:tab/>
        <w:t xml:space="preserve">Информация о </w:t>
      </w:r>
      <w:r w:rsidR="003A71CB">
        <w:rPr>
          <w:sz w:val="28"/>
          <w:szCs w:val="28"/>
        </w:rPr>
        <w:t>победителях</w:t>
      </w:r>
      <w:r w:rsidR="0053452D">
        <w:rPr>
          <w:sz w:val="28"/>
          <w:szCs w:val="28"/>
        </w:rPr>
        <w:t>, проведении</w:t>
      </w:r>
      <w:r w:rsidR="005B298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официальной церемонии награждения лауреатов </w:t>
      </w:r>
      <w:r w:rsidR="007D3653">
        <w:rPr>
          <w:sz w:val="28"/>
          <w:szCs w:val="28"/>
        </w:rPr>
        <w:t>Премии</w:t>
      </w:r>
      <w:r w:rsidR="0053452D">
        <w:rPr>
          <w:sz w:val="28"/>
          <w:szCs w:val="28"/>
        </w:rPr>
        <w:t xml:space="preserve"> размещается на официальном сайте Общественной</w:t>
      </w:r>
      <w:r w:rsidR="005B2982">
        <w:rPr>
          <w:sz w:val="28"/>
          <w:szCs w:val="28"/>
        </w:rPr>
        <w:t xml:space="preserve"> </w:t>
      </w:r>
      <w:r w:rsidR="0053452D">
        <w:rPr>
          <w:sz w:val="28"/>
          <w:szCs w:val="28"/>
        </w:rPr>
        <w:t xml:space="preserve">палаты </w:t>
      </w:r>
      <w:r w:rsidR="005B2982">
        <w:rPr>
          <w:sz w:val="28"/>
          <w:szCs w:val="28"/>
        </w:rPr>
        <w:t>Орл</w:t>
      </w:r>
      <w:r w:rsidR="0053452D">
        <w:rPr>
          <w:sz w:val="28"/>
          <w:szCs w:val="28"/>
        </w:rPr>
        <w:t>овской области.</w:t>
      </w:r>
    </w:p>
    <w:sectPr w:rsidR="000C7E85">
      <w:pgSz w:w="11909" w:h="16834"/>
      <w:pgMar w:top="1440" w:right="850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0DD"/>
    <w:multiLevelType w:val="singleLevel"/>
    <w:tmpl w:val="3B3CC5D2"/>
    <w:lvl w:ilvl="0">
      <w:start w:val="4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B177E4"/>
    <w:multiLevelType w:val="singleLevel"/>
    <w:tmpl w:val="EA64909A"/>
    <w:lvl w:ilvl="0">
      <w:start w:val="6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7C173C5"/>
    <w:multiLevelType w:val="hybridMultilevel"/>
    <w:tmpl w:val="E97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85"/>
    <w:rsid w:val="00007E6C"/>
    <w:rsid w:val="00034232"/>
    <w:rsid w:val="00035A15"/>
    <w:rsid w:val="0004159C"/>
    <w:rsid w:val="000425DE"/>
    <w:rsid w:val="00063D98"/>
    <w:rsid w:val="00070D66"/>
    <w:rsid w:val="00077962"/>
    <w:rsid w:val="00092A74"/>
    <w:rsid w:val="000A4092"/>
    <w:rsid w:val="000A7AC6"/>
    <w:rsid w:val="000C25B1"/>
    <w:rsid w:val="000C7E85"/>
    <w:rsid w:val="000E37F8"/>
    <w:rsid w:val="000F140D"/>
    <w:rsid w:val="000F2114"/>
    <w:rsid w:val="00137507"/>
    <w:rsid w:val="00145A4C"/>
    <w:rsid w:val="001524BF"/>
    <w:rsid w:val="0015331D"/>
    <w:rsid w:val="00153A42"/>
    <w:rsid w:val="0015570F"/>
    <w:rsid w:val="001603FB"/>
    <w:rsid w:val="00182881"/>
    <w:rsid w:val="001B2F0F"/>
    <w:rsid w:val="001B7FD9"/>
    <w:rsid w:val="001C3244"/>
    <w:rsid w:val="001C7993"/>
    <w:rsid w:val="001E2809"/>
    <w:rsid w:val="001E642A"/>
    <w:rsid w:val="001F39D9"/>
    <w:rsid w:val="00212BA0"/>
    <w:rsid w:val="00216E5F"/>
    <w:rsid w:val="002220AA"/>
    <w:rsid w:val="00240878"/>
    <w:rsid w:val="00282439"/>
    <w:rsid w:val="002831B4"/>
    <w:rsid w:val="00286DEC"/>
    <w:rsid w:val="002A1537"/>
    <w:rsid w:val="002C6206"/>
    <w:rsid w:val="002D4520"/>
    <w:rsid w:val="002F4931"/>
    <w:rsid w:val="003229A4"/>
    <w:rsid w:val="00331589"/>
    <w:rsid w:val="00333D2D"/>
    <w:rsid w:val="00336BDF"/>
    <w:rsid w:val="00340DAE"/>
    <w:rsid w:val="00350943"/>
    <w:rsid w:val="0035638C"/>
    <w:rsid w:val="00356A7F"/>
    <w:rsid w:val="0035740F"/>
    <w:rsid w:val="00374436"/>
    <w:rsid w:val="003A01C0"/>
    <w:rsid w:val="003A71CB"/>
    <w:rsid w:val="003C6F12"/>
    <w:rsid w:val="003D00EA"/>
    <w:rsid w:val="003E147E"/>
    <w:rsid w:val="003F08C0"/>
    <w:rsid w:val="00415F2E"/>
    <w:rsid w:val="00456D63"/>
    <w:rsid w:val="00480BB5"/>
    <w:rsid w:val="004B0E03"/>
    <w:rsid w:val="004B32B8"/>
    <w:rsid w:val="004B7066"/>
    <w:rsid w:val="004C4B50"/>
    <w:rsid w:val="004D2812"/>
    <w:rsid w:val="004F24FA"/>
    <w:rsid w:val="004F6B25"/>
    <w:rsid w:val="00512D61"/>
    <w:rsid w:val="005164E1"/>
    <w:rsid w:val="005266E7"/>
    <w:rsid w:val="00527644"/>
    <w:rsid w:val="0053452D"/>
    <w:rsid w:val="0053546E"/>
    <w:rsid w:val="00542C7D"/>
    <w:rsid w:val="00547A24"/>
    <w:rsid w:val="00551239"/>
    <w:rsid w:val="00572D4E"/>
    <w:rsid w:val="00574CC6"/>
    <w:rsid w:val="00581282"/>
    <w:rsid w:val="00592FD3"/>
    <w:rsid w:val="005936AA"/>
    <w:rsid w:val="005B2982"/>
    <w:rsid w:val="005C0755"/>
    <w:rsid w:val="005C7472"/>
    <w:rsid w:val="005F7E5A"/>
    <w:rsid w:val="00617B7C"/>
    <w:rsid w:val="006263A2"/>
    <w:rsid w:val="006502AE"/>
    <w:rsid w:val="00666A2F"/>
    <w:rsid w:val="00667A5E"/>
    <w:rsid w:val="00671FF8"/>
    <w:rsid w:val="00683736"/>
    <w:rsid w:val="006B533F"/>
    <w:rsid w:val="006B55AD"/>
    <w:rsid w:val="006D36A3"/>
    <w:rsid w:val="006F0201"/>
    <w:rsid w:val="006F116F"/>
    <w:rsid w:val="0070039D"/>
    <w:rsid w:val="00712229"/>
    <w:rsid w:val="007175CF"/>
    <w:rsid w:val="00764237"/>
    <w:rsid w:val="00777AE8"/>
    <w:rsid w:val="007809BE"/>
    <w:rsid w:val="0079470C"/>
    <w:rsid w:val="00795E59"/>
    <w:rsid w:val="007969E7"/>
    <w:rsid w:val="007C37AB"/>
    <w:rsid w:val="007C5C6B"/>
    <w:rsid w:val="007D061D"/>
    <w:rsid w:val="007D3653"/>
    <w:rsid w:val="007E5CC5"/>
    <w:rsid w:val="0083006E"/>
    <w:rsid w:val="00830450"/>
    <w:rsid w:val="00852DC6"/>
    <w:rsid w:val="00881BCA"/>
    <w:rsid w:val="008853AE"/>
    <w:rsid w:val="00896EEB"/>
    <w:rsid w:val="008A27AB"/>
    <w:rsid w:val="008D0922"/>
    <w:rsid w:val="008E2645"/>
    <w:rsid w:val="008E3487"/>
    <w:rsid w:val="008F0178"/>
    <w:rsid w:val="008F7A43"/>
    <w:rsid w:val="009026D5"/>
    <w:rsid w:val="00911CAB"/>
    <w:rsid w:val="00933492"/>
    <w:rsid w:val="0094373A"/>
    <w:rsid w:val="009453E4"/>
    <w:rsid w:val="009745DD"/>
    <w:rsid w:val="00990266"/>
    <w:rsid w:val="00990A88"/>
    <w:rsid w:val="009951A9"/>
    <w:rsid w:val="009A243A"/>
    <w:rsid w:val="009A294F"/>
    <w:rsid w:val="009B4FF8"/>
    <w:rsid w:val="009C4FCA"/>
    <w:rsid w:val="00A361DB"/>
    <w:rsid w:val="00A41210"/>
    <w:rsid w:val="00A427A1"/>
    <w:rsid w:val="00A6678C"/>
    <w:rsid w:val="00A71690"/>
    <w:rsid w:val="00A72EEB"/>
    <w:rsid w:val="00A76689"/>
    <w:rsid w:val="00A8068E"/>
    <w:rsid w:val="00A87B6E"/>
    <w:rsid w:val="00A94187"/>
    <w:rsid w:val="00A947BC"/>
    <w:rsid w:val="00AA5AEF"/>
    <w:rsid w:val="00AB08FE"/>
    <w:rsid w:val="00AB2CF0"/>
    <w:rsid w:val="00AC5215"/>
    <w:rsid w:val="00AD0739"/>
    <w:rsid w:val="00AD2AA0"/>
    <w:rsid w:val="00AE2B35"/>
    <w:rsid w:val="00B22823"/>
    <w:rsid w:val="00B2564B"/>
    <w:rsid w:val="00B3032D"/>
    <w:rsid w:val="00B43639"/>
    <w:rsid w:val="00B43E58"/>
    <w:rsid w:val="00B63086"/>
    <w:rsid w:val="00B7586E"/>
    <w:rsid w:val="00BA236E"/>
    <w:rsid w:val="00BE25CA"/>
    <w:rsid w:val="00BF6A91"/>
    <w:rsid w:val="00C15132"/>
    <w:rsid w:val="00C15741"/>
    <w:rsid w:val="00C24855"/>
    <w:rsid w:val="00C708D7"/>
    <w:rsid w:val="00C83D63"/>
    <w:rsid w:val="00CA6389"/>
    <w:rsid w:val="00CB2D6A"/>
    <w:rsid w:val="00CD306D"/>
    <w:rsid w:val="00CE61F0"/>
    <w:rsid w:val="00D0499B"/>
    <w:rsid w:val="00D13686"/>
    <w:rsid w:val="00D24E9C"/>
    <w:rsid w:val="00D33A71"/>
    <w:rsid w:val="00D66DC0"/>
    <w:rsid w:val="00D9525D"/>
    <w:rsid w:val="00DA0116"/>
    <w:rsid w:val="00DC091A"/>
    <w:rsid w:val="00DC4C9C"/>
    <w:rsid w:val="00DC77B9"/>
    <w:rsid w:val="00DE7F65"/>
    <w:rsid w:val="00DF198C"/>
    <w:rsid w:val="00DF5922"/>
    <w:rsid w:val="00DF60BF"/>
    <w:rsid w:val="00E80345"/>
    <w:rsid w:val="00EA39C0"/>
    <w:rsid w:val="00EE18FB"/>
    <w:rsid w:val="00EE53B3"/>
    <w:rsid w:val="00EF5A64"/>
    <w:rsid w:val="00EF66AD"/>
    <w:rsid w:val="00F00546"/>
    <w:rsid w:val="00F0190A"/>
    <w:rsid w:val="00F03107"/>
    <w:rsid w:val="00F16CB4"/>
    <w:rsid w:val="00F34DC2"/>
    <w:rsid w:val="00F42826"/>
    <w:rsid w:val="00F4500A"/>
    <w:rsid w:val="00F73C4D"/>
    <w:rsid w:val="00FB6578"/>
    <w:rsid w:val="00FD0170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0CE95"/>
  <w14:defaultImageDpi w14:val="0"/>
  <w15:docId w15:val="{52450FB2-7BB5-4FB2-A4AA-A81570EB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A7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Трошин</cp:lastModifiedBy>
  <cp:revision>6</cp:revision>
  <dcterms:created xsi:type="dcterms:W3CDTF">2020-11-11T10:44:00Z</dcterms:created>
  <dcterms:modified xsi:type="dcterms:W3CDTF">2020-11-17T11:55:00Z</dcterms:modified>
</cp:coreProperties>
</file>