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D0AB" w14:textId="716C8F0E" w:rsidR="002C6CE1" w:rsidRDefault="002C6CE1" w:rsidP="007D3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84B">
        <w:rPr>
          <w:rFonts w:ascii="Times New Roman" w:hAnsi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="007D384B">
        <w:rPr>
          <w:rFonts w:ascii="Times New Roman" w:hAnsi="Times New Roman"/>
          <w:b/>
          <w:sz w:val="28"/>
          <w:szCs w:val="28"/>
        </w:rPr>
        <w:t>.</w:t>
      </w:r>
    </w:p>
    <w:p w14:paraId="57D5A3D9" w14:textId="77777777" w:rsidR="007D384B" w:rsidRPr="007D384B" w:rsidRDefault="007D384B" w:rsidP="007D3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A7FAAD" w14:textId="1B0B02AA" w:rsidR="002C6CE1" w:rsidRPr="007D384B" w:rsidRDefault="000E35DC" w:rsidP="007D384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84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C6CE1" w:rsidRPr="007D384B">
        <w:rPr>
          <w:rFonts w:ascii="Times New Roman" w:hAnsi="Times New Roman"/>
          <w:sz w:val="28"/>
          <w:szCs w:val="28"/>
        </w:rPr>
        <w:t>Документ (приказ, распоряжение) о назначении на должность руководителя юридического лица, учредительные документы.</w:t>
      </w:r>
    </w:p>
    <w:p w14:paraId="09488E6D" w14:textId="7304D277" w:rsidR="002C6CE1" w:rsidRPr="007D384B" w:rsidRDefault="000E35DC" w:rsidP="007D384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84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C6CE1" w:rsidRPr="007D384B">
        <w:rPr>
          <w:rFonts w:ascii="Times New Roman" w:hAnsi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3F8C9B54" w14:textId="0B6EEDF0" w:rsidR="002C6CE1" w:rsidRPr="007D384B" w:rsidRDefault="000E35DC" w:rsidP="007D384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8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384B">
        <w:rPr>
          <w:rFonts w:ascii="Times New Roman" w:hAnsi="Times New Roman"/>
          <w:sz w:val="28"/>
          <w:szCs w:val="28"/>
        </w:rPr>
        <w:t>Документы,</w:t>
      </w:r>
      <w:r w:rsidR="002C6CE1" w:rsidRPr="007D384B">
        <w:rPr>
          <w:rFonts w:ascii="Times New Roman" w:hAnsi="Times New Roman"/>
          <w:sz w:val="28"/>
          <w:szCs w:val="28"/>
        </w:rPr>
        <w:t xml:space="preserve"> связанные с целями, задачами и предметами выездной </w:t>
      </w:r>
      <w:r w:rsidRPr="007D384B">
        <w:rPr>
          <w:rFonts w:ascii="Times New Roman" w:hAnsi="Times New Roman"/>
          <w:sz w:val="28"/>
          <w:szCs w:val="28"/>
        </w:rPr>
        <w:t>проверки в случае, если</w:t>
      </w:r>
      <w:r w:rsidR="002C6CE1" w:rsidRPr="007D384B">
        <w:rPr>
          <w:rFonts w:ascii="Times New Roman" w:hAnsi="Times New Roman"/>
          <w:sz w:val="28"/>
          <w:szCs w:val="28"/>
        </w:rPr>
        <w:t xml:space="preserve"> выездной проверке не предшествовало проведение документарной проверки.</w:t>
      </w:r>
    </w:p>
    <w:p w14:paraId="102FB40B" w14:textId="77777777" w:rsidR="000B3486" w:rsidRPr="007D384B" w:rsidRDefault="000B3486">
      <w:pPr>
        <w:rPr>
          <w:rFonts w:ascii="Times New Roman" w:hAnsi="Times New Roman"/>
          <w:sz w:val="28"/>
          <w:szCs w:val="28"/>
        </w:rPr>
      </w:pPr>
    </w:p>
    <w:sectPr w:rsidR="000B3486" w:rsidRPr="007D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8FA"/>
    <w:multiLevelType w:val="hybridMultilevel"/>
    <w:tmpl w:val="439AB84A"/>
    <w:lvl w:ilvl="0" w:tplc="A11C4DE8">
      <w:start w:val="1"/>
      <w:numFmt w:val="decimal"/>
      <w:suff w:val="nothing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917"/>
    <w:rsid w:val="000B3486"/>
    <w:rsid w:val="000E35DC"/>
    <w:rsid w:val="002C6CE1"/>
    <w:rsid w:val="007D384B"/>
    <w:rsid w:val="008A1917"/>
    <w:rsid w:val="009E2A8C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84D5"/>
  <w15:docId w15:val="{B03B2B7F-A508-410F-906C-BFA6911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>Home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8</cp:revision>
  <dcterms:created xsi:type="dcterms:W3CDTF">2023-02-14T12:23:00Z</dcterms:created>
  <dcterms:modified xsi:type="dcterms:W3CDTF">2023-02-15T12:10:00Z</dcterms:modified>
</cp:coreProperties>
</file>