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3E" w:rsidRPr="00DD6390" w:rsidRDefault="00DD6390" w:rsidP="00DD63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6390">
        <w:rPr>
          <w:rFonts w:ascii="Times New Roman" w:hAnsi="Times New Roman" w:cs="Times New Roman"/>
          <w:sz w:val="28"/>
          <w:szCs w:val="28"/>
        </w:rPr>
        <w:t>Информационное сообщение.</w:t>
      </w:r>
    </w:p>
    <w:p w:rsidR="00DD6390" w:rsidRDefault="00DD6390" w:rsidP="00D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дополнительного профессионального образования «Санкт-Петербургская академия безопасности» в рамках реализации государственной политики по антитеррористической защищенности объектов разработана программа «Организационные мероприятия по обеспечению антитеррористической защищенности торговых объектов» для повышения квалификации соответствующих сотрудников.</w:t>
      </w:r>
    </w:p>
    <w:p w:rsidR="00DD6390" w:rsidRDefault="00DD6390" w:rsidP="00D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рассматриваются практические вопросы осуществления мер по обеспечению безопасности объектов: кате</w:t>
      </w:r>
      <w:r w:rsidR="0000633A">
        <w:rPr>
          <w:rFonts w:ascii="Times New Roman" w:hAnsi="Times New Roman" w:cs="Times New Roman"/>
          <w:sz w:val="28"/>
          <w:szCs w:val="28"/>
        </w:rPr>
        <w:t xml:space="preserve">горирование и паспортизация объектов, организации охраны, пропускного и </w:t>
      </w:r>
      <w:r w:rsidR="0078074D">
        <w:rPr>
          <w:rFonts w:ascii="Times New Roman" w:hAnsi="Times New Roman" w:cs="Times New Roman"/>
          <w:sz w:val="28"/>
          <w:szCs w:val="28"/>
        </w:rPr>
        <w:t>внутри объектового</w:t>
      </w:r>
      <w:r w:rsidR="0000633A">
        <w:rPr>
          <w:rFonts w:ascii="Times New Roman" w:hAnsi="Times New Roman" w:cs="Times New Roman"/>
          <w:sz w:val="28"/>
          <w:szCs w:val="28"/>
        </w:rPr>
        <w:t xml:space="preserve"> режимов, проведение учений и тренировок, действия работников охраны при обнаружении подозрительного предмета с признаками взрывного устройства, оперативная психодиагностика личности посетителя, основы построения инженерно-технических средств охраны объектов. Обучение в академии проводится с привлечением сотрудников соответствующих силовых министерств и ведомств (НАК, ФСБ, Росгвардия). Подробное описание программы представлено в каталоге учебных программ.</w:t>
      </w:r>
    </w:p>
    <w:p w:rsidR="0000633A" w:rsidRDefault="0000633A" w:rsidP="00D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33A" w:rsidRDefault="0078074D" w:rsidP="00D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0633A" w:rsidRPr="0000633A">
          <w:rPr>
            <w:rStyle w:val="a5"/>
            <w:rFonts w:ascii="Times New Roman" w:hAnsi="Times New Roman" w:cs="Times New Roman"/>
            <w:sz w:val="28"/>
            <w:szCs w:val="28"/>
          </w:rPr>
          <w:t>Каталог учебных программ.</w:t>
        </w:r>
      </w:hyperlink>
    </w:p>
    <w:bookmarkEnd w:id="0"/>
    <w:p w:rsidR="00F336F8" w:rsidRDefault="00F336F8" w:rsidP="00D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6F8" w:rsidRPr="00DD6390" w:rsidRDefault="00F336F8" w:rsidP="00DD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6F8" w:rsidRPr="00DD6390" w:rsidSect="00AA5F0A">
      <w:pgSz w:w="11906" w:h="16838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AB"/>
    <w:rsid w:val="0000633A"/>
    <w:rsid w:val="0037194C"/>
    <w:rsid w:val="0078074D"/>
    <w:rsid w:val="00830FAB"/>
    <w:rsid w:val="00AA5F0A"/>
    <w:rsid w:val="00D1733E"/>
    <w:rsid w:val="00DD6390"/>
    <w:rsid w:val="00F3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1CA91-37D6-484D-9753-47D2C0F2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33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63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ab.ru/ppk/atz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mitin</cp:lastModifiedBy>
  <cp:revision>5</cp:revision>
  <dcterms:created xsi:type="dcterms:W3CDTF">2018-12-25T06:26:00Z</dcterms:created>
  <dcterms:modified xsi:type="dcterms:W3CDTF">2018-12-25T07:37:00Z</dcterms:modified>
</cp:coreProperties>
</file>