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FA" w:rsidRDefault="008D15FA" w:rsidP="005B3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5B3909" w:rsidRPr="005B3909" w:rsidRDefault="005B3909" w:rsidP="005B3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909">
        <w:rPr>
          <w:rFonts w:ascii="Times New Roman" w:hAnsi="Times New Roman" w:cs="Times New Roman"/>
          <w:b/>
          <w:sz w:val="28"/>
          <w:szCs w:val="28"/>
        </w:rPr>
        <w:t>действия инвестора по процедурам оформления прав собственности на введенный в эксплуатацию объект</w:t>
      </w:r>
    </w:p>
    <w:tbl>
      <w:tblPr>
        <w:tblStyle w:val="a3"/>
        <w:tblW w:w="15249" w:type="dxa"/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1020"/>
        <w:gridCol w:w="1276"/>
        <w:gridCol w:w="1106"/>
        <w:gridCol w:w="2268"/>
        <w:gridCol w:w="1417"/>
        <w:gridCol w:w="36"/>
        <w:gridCol w:w="1885"/>
        <w:gridCol w:w="63"/>
        <w:gridCol w:w="1560"/>
        <w:gridCol w:w="40"/>
        <w:gridCol w:w="1776"/>
      </w:tblGrid>
      <w:tr w:rsidR="00CE417F" w:rsidRPr="00A00A53" w:rsidTr="00A00A53">
        <w:tc>
          <w:tcPr>
            <w:tcW w:w="530" w:type="dxa"/>
          </w:tcPr>
          <w:p w:rsidR="00CE417F" w:rsidRPr="00A00A53" w:rsidRDefault="00CE417F" w:rsidP="00CE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2" w:type="dxa"/>
          </w:tcPr>
          <w:p w:rsidR="00CE417F" w:rsidRPr="00A00A53" w:rsidRDefault="00CE417F" w:rsidP="00CE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1020" w:type="dxa"/>
          </w:tcPr>
          <w:p w:rsidR="00CE417F" w:rsidRPr="00A00A53" w:rsidRDefault="00CE417F" w:rsidP="00CE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CE417F" w:rsidRPr="00A00A53" w:rsidRDefault="00CE417F" w:rsidP="00CE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276" w:type="dxa"/>
          </w:tcPr>
          <w:p w:rsidR="00CE417F" w:rsidRPr="00A00A53" w:rsidRDefault="00CE417F" w:rsidP="00CE417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7"/>
            </w:tblGrid>
            <w:tr w:rsidR="00CE417F" w:rsidRPr="00A00A53" w:rsidTr="00CE417F">
              <w:trPr>
                <w:trHeight w:val="247"/>
              </w:trPr>
              <w:tc>
                <w:tcPr>
                  <w:tcW w:w="1007" w:type="dxa"/>
                </w:tcPr>
                <w:p w:rsidR="00CE417F" w:rsidRPr="00A00A53" w:rsidRDefault="00CE417F" w:rsidP="00CE41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0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Срок </w:t>
                  </w:r>
                </w:p>
                <w:p w:rsidR="00CE417F" w:rsidRPr="00A00A53" w:rsidRDefault="00CE417F" w:rsidP="00CE41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0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целевой </w:t>
                  </w:r>
                </w:p>
              </w:tc>
            </w:tr>
          </w:tbl>
          <w:p w:rsidR="00CE417F" w:rsidRPr="00A00A53" w:rsidRDefault="00CE417F" w:rsidP="00CE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E417F" w:rsidRPr="00A00A53" w:rsidRDefault="00CE417F" w:rsidP="00CE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2268" w:type="dxa"/>
          </w:tcPr>
          <w:p w:rsidR="00CE417F" w:rsidRPr="00A00A53" w:rsidRDefault="00CE417F" w:rsidP="00CE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Входящие документы</w:t>
            </w:r>
          </w:p>
        </w:tc>
        <w:tc>
          <w:tcPr>
            <w:tcW w:w="1453" w:type="dxa"/>
            <w:gridSpan w:val="2"/>
          </w:tcPr>
          <w:p w:rsidR="00CE417F" w:rsidRPr="00A00A53" w:rsidRDefault="00CE417F" w:rsidP="00CE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1885" w:type="dxa"/>
          </w:tcPr>
          <w:p w:rsidR="00CE417F" w:rsidRPr="00A00A53" w:rsidRDefault="00CE417F" w:rsidP="00CE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1663" w:type="dxa"/>
            <w:gridSpan w:val="3"/>
            <w:vAlign w:val="center"/>
          </w:tcPr>
          <w:p w:rsidR="00CE417F" w:rsidRPr="00A00A53" w:rsidRDefault="00CE417F" w:rsidP="00CE417F">
            <w:pPr>
              <w:pStyle w:val="3"/>
              <w:shd w:val="clear" w:color="auto" w:fill="auto"/>
              <w:jc w:val="center"/>
              <w:rPr>
                <w:sz w:val="20"/>
                <w:szCs w:val="20"/>
              </w:rPr>
            </w:pPr>
            <w:r w:rsidRPr="00A00A53">
              <w:rPr>
                <w:rStyle w:val="1"/>
                <w:sz w:val="20"/>
                <w:szCs w:val="20"/>
              </w:rPr>
              <w:t>Категории</w:t>
            </w:r>
          </w:p>
          <w:p w:rsidR="00CE417F" w:rsidRPr="00A00A53" w:rsidRDefault="00CE417F" w:rsidP="00CE417F">
            <w:pPr>
              <w:pStyle w:val="3"/>
              <w:shd w:val="clear" w:color="auto" w:fill="auto"/>
              <w:jc w:val="center"/>
              <w:rPr>
                <w:sz w:val="20"/>
                <w:szCs w:val="20"/>
              </w:rPr>
            </w:pPr>
            <w:r w:rsidRPr="00A00A53">
              <w:rPr>
                <w:rStyle w:val="1"/>
                <w:sz w:val="20"/>
                <w:szCs w:val="20"/>
              </w:rPr>
              <w:t>инвестиционных</w:t>
            </w:r>
          </w:p>
          <w:p w:rsidR="00CE417F" w:rsidRPr="00A00A53" w:rsidRDefault="00CE417F" w:rsidP="00CE417F">
            <w:pPr>
              <w:pStyle w:val="3"/>
              <w:shd w:val="clear" w:color="auto" w:fill="auto"/>
              <w:jc w:val="center"/>
              <w:rPr>
                <w:sz w:val="20"/>
                <w:szCs w:val="20"/>
              </w:rPr>
            </w:pPr>
            <w:r w:rsidRPr="00A00A53">
              <w:rPr>
                <w:rStyle w:val="1"/>
                <w:sz w:val="20"/>
                <w:szCs w:val="20"/>
              </w:rPr>
              <w:t>проектов</w:t>
            </w:r>
          </w:p>
        </w:tc>
        <w:tc>
          <w:tcPr>
            <w:tcW w:w="1776" w:type="dxa"/>
            <w:vAlign w:val="center"/>
          </w:tcPr>
          <w:p w:rsidR="00CE417F" w:rsidRPr="00A00A53" w:rsidRDefault="00CE417F" w:rsidP="00CE417F">
            <w:pPr>
              <w:pStyle w:val="3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A00A53">
              <w:rPr>
                <w:rStyle w:val="1"/>
                <w:sz w:val="20"/>
                <w:szCs w:val="20"/>
              </w:rPr>
              <w:t>Примечание</w:t>
            </w:r>
          </w:p>
        </w:tc>
      </w:tr>
      <w:tr w:rsidR="00CE417F" w:rsidRPr="00A00A53" w:rsidTr="00A00A53">
        <w:tc>
          <w:tcPr>
            <w:tcW w:w="15249" w:type="dxa"/>
            <w:gridSpan w:val="13"/>
          </w:tcPr>
          <w:p w:rsidR="00CE417F" w:rsidRPr="00A00A53" w:rsidRDefault="00CE417F" w:rsidP="00CE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Вариант 1: При обращении органа, выдавшего разрешение на ввод в эксплуатацию (далее - РВЭ), за осуществлением государственного кадастрового учета</w:t>
            </w:r>
          </w:p>
        </w:tc>
      </w:tr>
      <w:tr w:rsidR="00CE417F" w:rsidRPr="00A00A53" w:rsidTr="00A00A53">
        <w:tc>
          <w:tcPr>
            <w:tcW w:w="530" w:type="dxa"/>
          </w:tcPr>
          <w:p w:rsidR="00CE417F" w:rsidRPr="00A00A53" w:rsidRDefault="000B69DD" w:rsidP="00CE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272" w:type="dxa"/>
          </w:tcPr>
          <w:p w:rsidR="00CE417F" w:rsidRPr="00A00A53" w:rsidRDefault="000B69DD" w:rsidP="000B6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Осуществлен государственный кадастровый учет (далее - ГКУ) введенного в эксплуатацию объекта недвижи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мости, а также расположенных в нем помещений (машино-мест) (объект(ы) недви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жимости постав- лен(ы) на ГКУ - записи о нем (них) внесены в кадастр</w:t>
            </w: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69F" w:rsidRPr="00A00A53">
              <w:rPr>
                <w:rStyle w:val="1"/>
                <w:rFonts w:eastAsiaTheme="minorHAnsi"/>
                <w:sz w:val="20"/>
                <w:szCs w:val="20"/>
              </w:rPr>
              <w:t>недвижимости Единого государ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t>ственного реестра недвижимости (далее - ЕГРН)</w:t>
            </w:r>
            <w:r w:rsidR="0013169F" w:rsidRPr="00A00A53">
              <w:rPr>
                <w:rStyle w:val="1"/>
                <w:rFonts w:eastAsiaTheme="minorHAnsi"/>
                <w:sz w:val="20"/>
                <w:szCs w:val="20"/>
              </w:rPr>
              <w:t>, объекту(ам) недвижимости при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t>своен</w:t>
            </w:r>
            <w:r w:rsidR="0013169F" w:rsidRPr="00A00A53">
              <w:rPr>
                <w:rStyle w:val="1"/>
                <w:rFonts w:eastAsiaTheme="minorHAnsi"/>
                <w:sz w:val="20"/>
                <w:szCs w:val="20"/>
              </w:rPr>
              <w:t>(ы) кадаст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t>ровый(е) номер(а)</w:t>
            </w:r>
          </w:p>
        </w:tc>
        <w:tc>
          <w:tcPr>
            <w:tcW w:w="1020" w:type="dxa"/>
          </w:tcPr>
          <w:p w:rsidR="000B69DD" w:rsidRPr="00A00A53" w:rsidRDefault="000B69DD" w:rsidP="000B69DD">
            <w:pPr>
              <w:pStyle w:val="3"/>
              <w:shd w:val="clear" w:color="auto" w:fill="auto"/>
              <w:jc w:val="center"/>
              <w:rPr>
                <w:sz w:val="20"/>
                <w:szCs w:val="20"/>
              </w:rPr>
            </w:pPr>
            <w:r w:rsidRPr="00A00A53">
              <w:rPr>
                <w:rStyle w:val="1"/>
                <w:sz w:val="20"/>
                <w:szCs w:val="20"/>
              </w:rPr>
              <w:t>5</w:t>
            </w:r>
          </w:p>
          <w:p w:rsidR="000B69DD" w:rsidRPr="00A00A53" w:rsidRDefault="000B69DD" w:rsidP="000B69DD">
            <w:pPr>
              <w:pStyle w:val="3"/>
              <w:shd w:val="clear" w:color="auto" w:fill="auto"/>
              <w:jc w:val="center"/>
              <w:rPr>
                <w:sz w:val="20"/>
                <w:szCs w:val="20"/>
              </w:rPr>
            </w:pPr>
            <w:r w:rsidRPr="00A00A53">
              <w:rPr>
                <w:rStyle w:val="1"/>
                <w:sz w:val="20"/>
                <w:szCs w:val="20"/>
              </w:rPr>
              <w:t>рабочих</w:t>
            </w:r>
          </w:p>
          <w:p w:rsidR="00CE417F" w:rsidRPr="00A00A53" w:rsidRDefault="000B69DD" w:rsidP="000B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дней</w:t>
            </w:r>
          </w:p>
        </w:tc>
        <w:tc>
          <w:tcPr>
            <w:tcW w:w="1276" w:type="dxa"/>
          </w:tcPr>
          <w:p w:rsidR="000B69DD" w:rsidRPr="00A00A53" w:rsidRDefault="000B69DD" w:rsidP="000B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69DD" w:rsidRPr="00A00A53" w:rsidRDefault="000B69DD" w:rsidP="000B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  <w:p w:rsidR="00CE417F" w:rsidRPr="00A00A53" w:rsidRDefault="000B69DD" w:rsidP="000B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106" w:type="dxa"/>
          </w:tcPr>
          <w:p w:rsidR="00CE417F" w:rsidRPr="00A00A53" w:rsidRDefault="000B69DD" w:rsidP="000B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E417F" w:rsidRPr="00A00A53" w:rsidRDefault="000B69DD" w:rsidP="000B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E417F" w:rsidRPr="00A00A53">
              <w:rPr>
                <w:rFonts w:ascii="Times New Roman" w:hAnsi="Times New Roman" w:cs="Times New Roman"/>
                <w:sz w:val="20"/>
                <w:szCs w:val="20"/>
              </w:rPr>
              <w:t>заявление о ГКУ;</w:t>
            </w:r>
          </w:p>
          <w:p w:rsidR="00CE417F" w:rsidRPr="00A00A53" w:rsidRDefault="000B69DD" w:rsidP="000B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E417F" w:rsidRPr="00A00A53">
              <w:rPr>
                <w:rFonts w:ascii="Times New Roman" w:hAnsi="Times New Roman" w:cs="Times New Roman"/>
                <w:sz w:val="20"/>
                <w:szCs w:val="20"/>
              </w:rPr>
              <w:t>РВЭ;</w:t>
            </w:r>
          </w:p>
          <w:p w:rsidR="00CE417F" w:rsidRPr="00A00A53" w:rsidRDefault="00CE417F" w:rsidP="000B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3 ) доверенность (см. графу «Примечание»)</w:t>
            </w:r>
          </w:p>
        </w:tc>
        <w:tc>
          <w:tcPr>
            <w:tcW w:w="1417" w:type="dxa"/>
          </w:tcPr>
          <w:p w:rsidR="00CE417F" w:rsidRPr="00A00A53" w:rsidRDefault="00CE417F" w:rsidP="000B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Внесена запись в ЕГРН.</w:t>
            </w:r>
          </w:p>
          <w:p w:rsidR="00CE417F" w:rsidRPr="00A00A53" w:rsidRDefault="00CE417F" w:rsidP="000B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984" w:type="dxa"/>
            <w:gridSpan w:val="3"/>
          </w:tcPr>
          <w:p w:rsidR="00CE417F" w:rsidRPr="00A00A53" w:rsidRDefault="00CE417F" w:rsidP="000B6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Статьи 19, 28, 29, 40 Федерального закона от 13 июля 2</w:t>
            </w:r>
            <w:r w:rsidR="000B69DD" w:rsidRPr="00A00A53">
              <w:rPr>
                <w:rFonts w:ascii="Times New Roman" w:hAnsi="Times New Roman" w:cs="Times New Roman"/>
                <w:sz w:val="20"/>
                <w:szCs w:val="20"/>
              </w:rPr>
              <w:t>015 г. № 218-ФЗ «О государствен</w:t>
            </w: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ной регистрации недвижимости» (далее - Закон № 218-ФЗ), Порядок ведения Единого г</w:t>
            </w:r>
            <w:r w:rsidR="000B69DD" w:rsidRPr="00A00A53">
              <w:rPr>
                <w:rFonts w:ascii="Times New Roman" w:hAnsi="Times New Roman" w:cs="Times New Roman"/>
                <w:sz w:val="20"/>
                <w:szCs w:val="20"/>
              </w:rPr>
              <w:t>осударственного реестра недвижимости, утвержден</w:t>
            </w: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ный приказом Росреестра от 1 июня 2021 г.</w:t>
            </w:r>
            <w:r w:rsidR="000B69DD"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        № П/0241 (далее - </w:t>
            </w:r>
            <w:r w:rsidR="00465866" w:rsidRPr="00A00A53">
              <w:rPr>
                <w:rFonts w:ascii="Times New Roman" w:hAnsi="Times New Roman" w:cs="Times New Roman"/>
                <w:sz w:val="20"/>
                <w:szCs w:val="20"/>
              </w:rPr>
              <w:t>Порядок ведения Единого государ</w:t>
            </w:r>
            <w:r w:rsidR="000B69DD"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реестра </w:t>
            </w:r>
            <w:r w:rsidR="000B69DD" w:rsidRPr="00A00A53">
              <w:rPr>
                <w:rStyle w:val="1"/>
                <w:rFonts w:eastAsiaTheme="minorHAnsi"/>
              </w:rPr>
              <w:t>недвижимости</w:t>
            </w:r>
            <w:r w:rsidR="000B69DD" w:rsidRPr="00A00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E417F" w:rsidRPr="00A00A53" w:rsidRDefault="000B69DD" w:rsidP="00465866">
            <w:pPr>
              <w:pStyle w:val="3"/>
              <w:shd w:val="clear" w:color="auto" w:fill="auto"/>
              <w:jc w:val="left"/>
              <w:rPr>
                <w:sz w:val="20"/>
                <w:szCs w:val="20"/>
              </w:rPr>
            </w:pPr>
            <w:r w:rsidRPr="00A00A53">
              <w:rPr>
                <w:rStyle w:val="1"/>
                <w:sz w:val="20"/>
                <w:szCs w:val="20"/>
              </w:rPr>
              <w:t>Для всех объектов</w:t>
            </w:r>
            <w:r w:rsidR="00465866" w:rsidRPr="00A00A53">
              <w:rPr>
                <w:sz w:val="20"/>
                <w:szCs w:val="20"/>
              </w:rPr>
              <w:t xml:space="preserve"> </w:t>
            </w:r>
            <w:r w:rsidRPr="00A00A53">
              <w:rPr>
                <w:rStyle w:val="1"/>
                <w:sz w:val="20"/>
                <w:szCs w:val="20"/>
              </w:rPr>
              <w:t>кап</w:t>
            </w:r>
            <w:r w:rsidR="00461CCC">
              <w:rPr>
                <w:rStyle w:val="1"/>
                <w:sz w:val="20"/>
                <w:szCs w:val="20"/>
              </w:rPr>
              <w:t>и</w:t>
            </w:r>
            <w:r w:rsidRPr="00A00A53">
              <w:rPr>
                <w:rStyle w:val="1"/>
                <w:sz w:val="20"/>
                <w:szCs w:val="20"/>
              </w:rPr>
              <w:t>тальног</w:t>
            </w:r>
            <w:r w:rsidR="00465866" w:rsidRPr="00A00A53">
              <w:rPr>
                <w:rStyle w:val="1"/>
                <w:sz w:val="20"/>
                <w:szCs w:val="20"/>
              </w:rPr>
              <w:t xml:space="preserve">о </w:t>
            </w:r>
            <w:r w:rsidRPr="00A00A53">
              <w:rPr>
                <w:rStyle w:val="1"/>
                <w:sz w:val="20"/>
                <w:szCs w:val="20"/>
              </w:rPr>
              <w:t>строительства</w:t>
            </w:r>
          </w:p>
        </w:tc>
        <w:tc>
          <w:tcPr>
            <w:tcW w:w="1816" w:type="dxa"/>
            <w:gridSpan w:val="2"/>
          </w:tcPr>
          <w:p w:rsidR="00CE417F" w:rsidRPr="00A00A53" w:rsidRDefault="000B69DD" w:rsidP="000B6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Документ представляется в случае, если обращается не лицо, имею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щее право действовать от имени органа, выдавшего РВЭ, без доверенно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сти</w:t>
            </w:r>
          </w:p>
        </w:tc>
      </w:tr>
      <w:tr w:rsidR="00A00A53" w:rsidRPr="00A00A53" w:rsidTr="00A00A53">
        <w:tc>
          <w:tcPr>
            <w:tcW w:w="530" w:type="dxa"/>
          </w:tcPr>
          <w:p w:rsidR="000B69DD" w:rsidRPr="00A00A53" w:rsidRDefault="000B69DD" w:rsidP="00A00A53">
            <w:pPr>
              <w:jc w:val="both"/>
              <w:rPr>
                <w:rStyle w:val="1"/>
                <w:rFonts w:eastAsiaTheme="minorHAnsi"/>
              </w:rPr>
            </w:pPr>
            <w:r w:rsidRPr="00A00A53">
              <w:rPr>
                <w:rStyle w:val="1"/>
                <w:rFonts w:eastAsiaTheme="minorHAnsi"/>
              </w:rPr>
              <w:t>2.</w:t>
            </w:r>
          </w:p>
        </w:tc>
        <w:tc>
          <w:tcPr>
            <w:tcW w:w="2272" w:type="dxa"/>
          </w:tcPr>
          <w:p w:rsidR="000B69DD" w:rsidRPr="00A00A53" w:rsidRDefault="000B69DD" w:rsidP="00A00A53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Инвестор подал заявление и документы на государственную регистрацию прав (далее - ГРП) на созданный объект либо на все распо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ложенные в нем помещения (машино-места)</w:t>
            </w:r>
          </w:p>
        </w:tc>
        <w:tc>
          <w:tcPr>
            <w:tcW w:w="1020" w:type="dxa"/>
          </w:tcPr>
          <w:p w:rsidR="000B69DD" w:rsidRPr="00A00A53" w:rsidRDefault="000B69DD" w:rsidP="00A00A53">
            <w:pPr>
              <w:pStyle w:val="3"/>
              <w:shd w:val="clear" w:color="auto" w:fill="auto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Регистрация заявле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ния в день обраще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0B69DD" w:rsidRPr="00A00A53" w:rsidRDefault="000B69DD" w:rsidP="00A00A53">
            <w:pPr>
              <w:pStyle w:val="3"/>
              <w:shd w:val="clear" w:color="auto" w:fill="auto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Регистрация заявле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ния в день обращения</w:t>
            </w:r>
          </w:p>
        </w:tc>
        <w:tc>
          <w:tcPr>
            <w:tcW w:w="1106" w:type="dxa"/>
          </w:tcPr>
          <w:p w:rsidR="000B69DD" w:rsidRPr="00A00A53" w:rsidRDefault="000B69DD" w:rsidP="00461CCC">
            <w:pPr>
              <w:pStyle w:val="3"/>
              <w:shd w:val="clear" w:color="auto" w:fill="auto"/>
              <w:spacing w:line="220" w:lineRule="exact"/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B69DD" w:rsidRPr="00A00A53" w:rsidRDefault="00461CCC" w:rsidP="00A00A53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1) 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t>з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аявление о ГРП (см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t>. пункт 1 в графе «Примечание»);</w:t>
            </w:r>
          </w:p>
          <w:p w:rsidR="000B69DD" w:rsidRPr="00A00A53" w:rsidRDefault="00461CCC" w:rsidP="00A00A53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2) 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t>п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равоустанавли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вающий документ на земельный участок, на котором расположен объект недвижимости</w:t>
            </w:r>
          </w:p>
          <w:p w:rsidR="000B69DD" w:rsidRPr="00A00A53" w:rsidRDefault="000B69DD" w:rsidP="00A00A53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(см. пункт 2.1 в графе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t xml:space="preserve"> «Примеча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ние»);</w:t>
            </w:r>
          </w:p>
          <w:p w:rsidR="000B69DD" w:rsidRPr="00A00A53" w:rsidRDefault="00461CCC" w:rsidP="00A00A53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lastRenderedPageBreak/>
              <w:t xml:space="preserve">3) 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t>н</w:t>
            </w:r>
            <w:r w:rsidR="005A1BB7" w:rsidRPr="00A00A53">
              <w:rPr>
                <w:rStyle w:val="1"/>
                <w:rFonts w:eastAsiaTheme="minorHAnsi"/>
                <w:sz w:val="20"/>
                <w:szCs w:val="20"/>
              </w:rPr>
              <w:t>отариально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 xml:space="preserve"> удо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 xml:space="preserve">стоверенная доверенность (см. 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t>пункт 2.2 в графе «Примечание»);</w:t>
            </w:r>
          </w:p>
          <w:p w:rsidR="000B69DD" w:rsidRPr="00A00A53" w:rsidRDefault="00461CCC" w:rsidP="00A00A53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4) 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t>д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окумент, подтверждающий исполнение сторонами обязательств по договору аренды земельного участка, заключенному в со</w:t>
            </w:r>
            <w:r w:rsidR="006E4B30" w:rsidRPr="00A00A53">
              <w:rPr>
                <w:rStyle w:val="1"/>
                <w:rFonts w:eastAsiaTheme="minorHAnsi"/>
                <w:sz w:val="20"/>
                <w:szCs w:val="20"/>
              </w:rPr>
              <w:t>ответствии со статьей 10.1 Федераль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ного закона от 25 ф</w:t>
            </w:r>
            <w:r w:rsidR="006E4B30" w:rsidRPr="00A00A53">
              <w:rPr>
                <w:rStyle w:val="1"/>
                <w:rFonts w:eastAsiaTheme="minorHAnsi"/>
                <w:sz w:val="20"/>
                <w:szCs w:val="20"/>
              </w:rPr>
              <w:t>евраля 1999 г. № 39-ФЗ «Об инве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стиционной деятельности в Россий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t>ской Феде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рации, осуществля</w:t>
            </w:r>
            <w:r w:rsidR="005A1BB7" w:rsidRPr="00A00A53">
              <w:rPr>
                <w:rStyle w:val="1"/>
                <w:rFonts w:eastAsiaTheme="minorHAnsi"/>
                <w:sz w:val="20"/>
                <w:szCs w:val="20"/>
              </w:rPr>
              <w:t>емой в форме капитальных вложений», и предусмотренного подпунк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то</w:t>
            </w:r>
            <w:r w:rsidR="005A1BB7" w:rsidRPr="00A00A53">
              <w:rPr>
                <w:rStyle w:val="1"/>
                <w:rFonts w:eastAsiaTheme="minorHAnsi"/>
                <w:sz w:val="20"/>
                <w:szCs w:val="20"/>
              </w:rPr>
              <w:t>м 3 пункта 2 статьи 10.1 назван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ного Федерального закона соглашения к нем</w:t>
            </w:r>
            <w:r w:rsidR="005A1BB7" w:rsidRPr="00A00A53">
              <w:rPr>
                <w:rStyle w:val="1"/>
                <w:rFonts w:eastAsiaTheme="minorHAnsi"/>
                <w:sz w:val="20"/>
                <w:szCs w:val="20"/>
              </w:rPr>
              <w:t>у (см. пункт 2.3 в графе «Примеча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t>ние»);</w:t>
            </w:r>
          </w:p>
          <w:p w:rsidR="000B69DD" w:rsidRPr="00A00A53" w:rsidRDefault="00461CCC" w:rsidP="00461CCC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5) </w:t>
            </w:r>
            <w:r w:rsidR="00465866" w:rsidRPr="00A00A53">
              <w:rPr>
                <w:rStyle w:val="1"/>
                <w:rFonts w:eastAsiaTheme="minorHAnsi"/>
                <w:sz w:val="20"/>
                <w:szCs w:val="20"/>
              </w:rPr>
              <w:t>д</w:t>
            </w:r>
            <w:r w:rsidR="005A1BB7" w:rsidRPr="00A00A53">
              <w:rPr>
                <w:rStyle w:val="1"/>
                <w:rFonts w:eastAsiaTheme="minorHAnsi"/>
                <w:sz w:val="20"/>
                <w:szCs w:val="20"/>
              </w:rPr>
              <w:t>окумент, подтверждающий исполнение сторо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 xml:space="preserve">нами </w:t>
            </w:r>
            <w:r w:rsidR="005A1BB7" w:rsidRPr="00A00A53">
              <w:rPr>
                <w:rStyle w:val="1"/>
                <w:rFonts w:eastAsiaTheme="minorHAnsi"/>
                <w:sz w:val="20"/>
                <w:szCs w:val="20"/>
              </w:rPr>
              <w:t>обязательств по договору, заклю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ченному с органом государственной власти,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ab/>
              <w:t>органом</w:t>
            </w:r>
            <w:r w:rsidR="005A1BB7" w:rsidRPr="00A00A53">
              <w:rPr>
                <w:rStyle w:val="1"/>
                <w:rFonts w:eastAsiaTheme="minorHAnsi"/>
                <w:sz w:val="20"/>
                <w:szCs w:val="20"/>
              </w:rPr>
              <w:t xml:space="preserve"> местного самоуправления, госу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дарственным или муниципальным учреждением либо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 xml:space="preserve"> унитарным пред-приятием до 1 ян</w:t>
            </w:r>
            <w:r w:rsidR="0013169F" w:rsidRPr="00A00A53">
              <w:rPr>
                <w:rStyle w:val="1"/>
                <w:rFonts w:eastAsiaTheme="minorHAnsi"/>
                <w:sz w:val="20"/>
                <w:szCs w:val="20"/>
              </w:rPr>
              <w:t>варя 2011 г. и предусматриваю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 xml:space="preserve">щему 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lastRenderedPageBreak/>
              <w:t>строи</w:t>
            </w:r>
            <w:r w:rsidR="004B3EF3" w:rsidRPr="00A00A53">
              <w:rPr>
                <w:rStyle w:val="1"/>
                <w:rFonts w:eastAsiaTheme="minorHAnsi"/>
                <w:sz w:val="20"/>
                <w:szCs w:val="20"/>
              </w:rPr>
              <w:t>тель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>ство, реко</w:t>
            </w:r>
            <w:r w:rsidR="004B3EF3" w:rsidRPr="00A00A53">
              <w:rPr>
                <w:rStyle w:val="1"/>
                <w:rFonts w:eastAsiaTheme="minorHAnsi"/>
                <w:sz w:val="20"/>
                <w:szCs w:val="20"/>
              </w:rPr>
              <w:t>нструк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>цию на земель</w:t>
            </w:r>
            <w:r w:rsidR="004B3EF3" w:rsidRPr="00A00A53">
              <w:rPr>
                <w:rStyle w:val="1"/>
                <w:rFonts w:eastAsiaTheme="minorHAnsi"/>
                <w:sz w:val="20"/>
                <w:szCs w:val="20"/>
              </w:rPr>
              <w:t>ном участке, находя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>щемся в гос</w:t>
            </w:r>
            <w:r w:rsidR="004B3EF3" w:rsidRPr="00A00A53">
              <w:rPr>
                <w:rStyle w:val="1"/>
                <w:rFonts w:eastAsiaTheme="minorHAnsi"/>
                <w:sz w:val="20"/>
                <w:szCs w:val="20"/>
              </w:rPr>
              <w:t>ударственной или муниципальной соб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>ственност</w:t>
            </w:r>
            <w:r w:rsidR="004B3EF3" w:rsidRPr="00A00A53">
              <w:rPr>
                <w:rStyle w:val="1"/>
                <w:rFonts w:eastAsiaTheme="minorHAnsi"/>
                <w:sz w:val="20"/>
                <w:szCs w:val="20"/>
              </w:rPr>
              <w:t>и, объ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>екта недвижимости с привлечением внебюд</w:t>
            </w:r>
            <w:r w:rsidR="00524078" w:rsidRPr="00A00A53">
              <w:rPr>
                <w:rStyle w:val="1"/>
                <w:rFonts w:eastAsiaTheme="minorHAnsi"/>
                <w:sz w:val="20"/>
                <w:szCs w:val="20"/>
              </w:rPr>
              <w:t>жетных источников финансирования и последу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>ющим рас</w:t>
            </w:r>
            <w:r w:rsidR="00524078" w:rsidRPr="00A00A53">
              <w:rPr>
                <w:rStyle w:val="1"/>
                <w:rFonts w:eastAsiaTheme="minorHAnsi"/>
                <w:sz w:val="20"/>
                <w:szCs w:val="20"/>
              </w:rPr>
              <w:t>пределе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>нием площа</w:t>
            </w:r>
            <w:r w:rsidR="00524078" w:rsidRPr="00A00A53">
              <w:rPr>
                <w:rStyle w:val="1"/>
                <w:rFonts w:eastAsiaTheme="minorHAnsi"/>
                <w:sz w:val="20"/>
                <w:szCs w:val="20"/>
              </w:rPr>
              <w:t>ди соответствующего объ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 xml:space="preserve">екта недвижимости между сторонами такого договора </w:t>
            </w:r>
            <w:r w:rsidR="00524078" w:rsidRPr="00A00A53">
              <w:rPr>
                <w:rStyle w:val="1"/>
                <w:rFonts w:eastAsiaTheme="minorHAnsi"/>
                <w:sz w:val="20"/>
                <w:szCs w:val="20"/>
              </w:rPr>
              <w:t>(см. пункт 2.3 в графе «Примеча</w:t>
            </w:r>
            <w:r w:rsidR="007A1F4A" w:rsidRPr="00A00A53">
              <w:rPr>
                <w:rStyle w:val="1"/>
                <w:rFonts w:eastAsiaTheme="minorHAnsi"/>
                <w:sz w:val="20"/>
                <w:szCs w:val="20"/>
              </w:rPr>
              <w:t>ние»)</w:t>
            </w:r>
          </w:p>
        </w:tc>
        <w:tc>
          <w:tcPr>
            <w:tcW w:w="1417" w:type="dxa"/>
          </w:tcPr>
          <w:p w:rsidR="000B69DD" w:rsidRPr="00A00A53" w:rsidRDefault="00524078" w:rsidP="00A00A53">
            <w:pPr>
              <w:jc w:val="both"/>
              <w:rPr>
                <w:rStyle w:val="1"/>
                <w:rFonts w:eastAsiaTheme="minorHAnsi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lastRenderedPageBreak/>
              <w:t>Заявление заре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t>гистрировано в книге учета вхо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дящих докумен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тов, выдана рас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писка (направ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лено уведомле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ние) о приеме до</w:t>
            </w:r>
            <w:r w:rsidR="000B69DD"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кументов</w:t>
            </w:r>
          </w:p>
        </w:tc>
        <w:tc>
          <w:tcPr>
            <w:tcW w:w="1984" w:type="dxa"/>
            <w:gridSpan w:val="3"/>
            <w:vAlign w:val="bottom"/>
          </w:tcPr>
          <w:p w:rsidR="000B69DD" w:rsidRPr="00A00A53" w:rsidRDefault="000B69DD" w:rsidP="00A00A53">
            <w:pPr>
              <w:jc w:val="both"/>
              <w:rPr>
                <w:rStyle w:val="1"/>
                <w:rFonts w:eastAsiaTheme="minorHAnsi"/>
                <w:lang w:eastAsia="en-US" w:bidi="ar-SA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 xml:space="preserve">Статьи 18, 40, 70 Закона № 218-ФЗ; 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t>статья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 xml:space="preserve"> 333.33 Налогового кодекса Россий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softHyphen/>
              <w:t>ской Федерации (далее - НК РФ); приказ Росреестра от 19 августа 2020 г. № П/0310 «Об утверждении от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lastRenderedPageBreak/>
              <w:t xml:space="preserve">дельных форм заявлений в сфере государственного кадастрового учета и 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t>государ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ственной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 xml:space="preserve"> реги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softHyphen/>
              <w:t>страции прав, тре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softHyphen/>
              <w:t>бований к их за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softHyphen/>
              <w:t>полнению, к фор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softHyphen/>
              <w:t>мату таких заявле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softHyphen/>
              <w:t>ний и представля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softHyphen/>
              <w:t>емых документов в электронной форме»; приказ</w:t>
            </w:r>
            <w:r w:rsidR="00E81D4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 xml:space="preserve"> Росреестра от 30 декабря 2020 г. № П/0509 «Об установлении порядка представления заявления о государственном кадастровом учете недвижи</w:t>
            </w:r>
            <w:r w:rsidR="00B421C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мого имущества и (или) государ</w:t>
            </w:r>
            <w:r w:rsidR="00E81D4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ственной регистрации пра</w:t>
            </w:r>
            <w:r w:rsidR="00B421C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в на недвижимое имущество и при</w:t>
            </w:r>
            <w:r w:rsidR="00E81D4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лагаемых к нем</w:t>
            </w:r>
            <w:r w:rsidR="00B421C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у документов, а также об их при</w:t>
            </w:r>
            <w:r w:rsidR="00E81D4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остановлении и об исправлении технической о</w:t>
            </w:r>
            <w:r w:rsidR="00B421C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шибки в записях Единого государ</w:t>
            </w:r>
            <w:r w:rsidR="00E81D4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ственного реестра недвижимости» (далее со</w:t>
            </w:r>
            <w:r w:rsidR="00B421C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ответ</w:t>
            </w:r>
            <w:r w:rsidR="00E81D4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ственно – приказы Роср</w:t>
            </w:r>
            <w:r w:rsidR="00B421C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е</w:t>
            </w:r>
            <w:r w:rsidR="00E81D4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естра от 19 августа 2020 г. № П/0310, от 30 де</w:t>
            </w:r>
            <w:r w:rsidR="00B421C3"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кабря 2020 г. № П/0509).</w:t>
            </w:r>
          </w:p>
        </w:tc>
        <w:tc>
          <w:tcPr>
            <w:tcW w:w="1560" w:type="dxa"/>
          </w:tcPr>
          <w:p w:rsidR="000B69DD" w:rsidRPr="00A00A53" w:rsidRDefault="000B69DD" w:rsidP="00A00A53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lastRenderedPageBreak/>
              <w:t>Для всех объектов</w:t>
            </w:r>
          </w:p>
          <w:p w:rsidR="000B69DD" w:rsidRPr="00A00A53" w:rsidRDefault="000B69DD" w:rsidP="00A00A53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капитального</w:t>
            </w:r>
          </w:p>
          <w:p w:rsidR="000B69DD" w:rsidRPr="00A00A53" w:rsidRDefault="000B69DD" w:rsidP="00A00A53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строительства</w:t>
            </w:r>
          </w:p>
        </w:tc>
        <w:tc>
          <w:tcPr>
            <w:tcW w:w="1816" w:type="dxa"/>
            <w:gridSpan w:val="2"/>
            <w:vAlign w:val="bottom"/>
          </w:tcPr>
          <w:p w:rsidR="00B421C3" w:rsidRPr="00A00A53" w:rsidRDefault="000B69DD" w:rsidP="00A00A53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>1.Заявление представляется на ГРП либо на созданный объект, либо одновременно на каждое распо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ложенное в нем помещение (машино-места), если такие поме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щения (машино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 xml:space="preserve">места) были 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lastRenderedPageBreak/>
              <w:t>поставлены на ГКУ ранее. В случае строи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тельства много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квартирного дома (далее - МКД) заявление представляется на ГРП на каж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дое расположен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ное в МКД поме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softHyphen/>
              <w:t>щение (м</w:t>
            </w:r>
            <w:r w:rsidR="00B421C3" w:rsidRPr="00A00A53">
              <w:rPr>
                <w:rStyle w:val="1"/>
                <w:rFonts w:eastAsiaTheme="minorHAnsi"/>
                <w:sz w:val="20"/>
                <w:szCs w:val="20"/>
              </w:rPr>
              <w:t>а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t>шино-</w:t>
            </w:r>
            <w:r w:rsidR="00B421C3" w:rsidRPr="00A00A53">
              <w:rPr>
                <w:rStyle w:val="1"/>
                <w:rFonts w:eastAsiaTheme="minorHAnsi"/>
                <w:sz w:val="20"/>
                <w:szCs w:val="20"/>
              </w:rPr>
              <w:t>места), требование об одновременной ГРП на все помещения в МКД отсутствует.</w:t>
            </w:r>
          </w:p>
          <w:p w:rsidR="00B421C3" w:rsidRPr="00A00A53" w:rsidRDefault="00B421C3" w:rsidP="00A00A53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 xml:space="preserve">2. 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Документ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t xml:space="preserve"> представляется в случаях:</w:t>
            </w:r>
          </w:p>
          <w:p w:rsidR="00B421C3" w:rsidRPr="00A00A53" w:rsidRDefault="00B421C3" w:rsidP="00A00A53">
            <w:pPr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 xml:space="preserve">2.1. Если право </w:t>
            </w:r>
            <w:r w:rsidRPr="00A00A53">
              <w:rPr>
                <w:rStyle w:val="1"/>
                <w:rFonts w:eastAsiaTheme="minorHAnsi"/>
                <w:sz w:val="20"/>
                <w:szCs w:val="20"/>
                <w:lang w:eastAsia="en-US" w:bidi="ar-SA"/>
              </w:rPr>
              <w:t>заявителя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t xml:space="preserve"> на земельный уча-сток, на котором расположен созданный объект, не зарегистрировано. Документ оформляется, ГКУ и ГРП на земельный участок осуществляются в рамках направления «Получение земельных участков» алгоритма действий инвестора;</w:t>
            </w:r>
          </w:p>
          <w:p w:rsidR="000B69DD" w:rsidRPr="00A00A53" w:rsidRDefault="00B421C3" w:rsidP="00A00A53">
            <w:pPr>
              <w:pStyle w:val="3"/>
              <w:shd w:val="clear" w:color="auto" w:fill="auto"/>
              <w:ind w:left="7"/>
              <w:rPr>
                <w:rStyle w:val="1"/>
                <w:rFonts w:eastAsiaTheme="minorHAnsi"/>
                <w:sz w:val="20"/>
                <w:szCs w:val="20"/>
              </w:rPr>
            </w:pPr>
            <w:r w:rsidRPr="00A00A53">
              <w:rPr>
                <w:rStyle w:val="1"/>
                <w:rFonts w:eastAsiaTheme="minorHAnsi"/>
                <w:sz w:val="20"/>
                <w:szCs w:val="20"/>
              </w:rPr>
              <w:t xml:space="preserve">2.2. Если обращается не лицо, имеющее право действовать от имени </w:t>
            </w:r>
            <w:r w:rsidRPr="00A00A53">
              <w:rPr>
                <w:rStyle w:val="1"/>
                <w:rFonts w:eastAsiaTheme="minorHAnsi"/>
                <w:sz w:val="20"/>
                <w:szCs w:val="20"/>
              </w:rPr>
              <w:lastRenderedPageBreak/>
              <w:t>инвестора без доверенности;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0"/>
            </w:tblGrid>
            <w:tr w:rsidR="00B421C3" w:rsidRPr="00A00A53">
              <w:trPr>
                <w:trHeight w:val="661"/>
              </w:trPr>
              <w:tc>
                <w:tcPr>
                  <w:tcW w:w="1770" w:type="dxa"/>
                </w:tcPr>
                <w:p w:rsidR="00B421C3" w:rsidRPr="00A00A53" w:rsidRDefault="00B421C3" w:rsidP="00461C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Style w:val="1"/>
                      <w:rFonts w:eastAsiaTheme="minorHAnsi"/>
                    </w:rPr>
                  </w:pPr>
                  <w:r w:rsidRPr="00A00A53">
                    <w:rPr>
                      <w:rStyle w:val="1"/>
                      <w:rFonts w:eastAsiaTheme="minorHAnsi"/>
                    </w:rPr>
                    <w:t xml:space="preserve">2.3. Если объект недвижимости создан в соответствии с таким до-говором </w:t>
                  </w:r>
                </w:p>
              </w:tc>
            </w:tr>
          </w:tbl>
          <w:p w:rsidR="00B421C3" w:rsidRPr="00A00A53" w:rsidRDefault="00B421C3" w:rsidP="00A00A53">
            <w:pPr>
              <w:pStyle w:val="3"/>
              <w:shd w:val="clear" w:color="auto" w:fill="auto"/>
              <w:ind w:left="7"/>
              <w:rPr>
                <w:rStyle w:val="1"/>
                <w:rFonts w:eastAsiaTheme="minorHAnsi"/>
              </w:rPr>
            </w:pPr>
          </w:p>
        </w:tc>
      </w:tr>
      <w:tr w:rsidR="00A00A53" w:rsidRPr="00A00A53" w:rsidTr="00A00A53">
        <w:tc>
          <w:tcPr>
            <w:tcW w:w="530" w:type="dxa"/>
          </w:tcPr>
          <w:p w:rsidR="00B421C3" w:rsidRPr="00A00A53" w:rsidRDefault="00B421C3" w:rsidP="000B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72" w:type="dxa"/>
          </w:tcPr>
          <w:p w:rsidR="00B421C3" w:rsidRPr="00A00A53" w:rsidRDefault="00B421C3" w:rsidP="00461CCC">
            <w:pPr>
              <w:pStyle w:val="3"/>
              <w:tabs>
                <w:tab w:val="left" w:pos="264"/>
              </w:tabs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 xml:space="preserve">Осуществлена ГРП (право на объект(ы) недвижимости зарегистрировано) </w:t>
            </w:r>
          </w:p>
        </w:tc>
        <w:tc>
          <w:tcPr>
            <w:tcW w:w="1020" w:type="dxa"/>
          </w:tcPr>
          <w:p w:rsidR="00461CCC" w:rsidRDefault="00B421C3" w:rsidP="00B4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B421C3" w:rsidRPr="00A00A53" w:rsidRDefault="00B421C3" w:rsidP="00B4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276" w:type="dxa"/>
          </w:tcPr>
          <w:p w:rsidR="00461CCC" w:rsidRDefault="00B421C3" w:rsidP="00B4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B421C3" w:rsidRPr="00A00A53" w:rsidRDefault="00B421C3" w:rsidP="00B4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рабочих дня</w:t>
            </w:r>
          </w:p>
        </w:tc>
        <w:tc>
          <w:tcPr>
            <w:tcW w:w="1106" w:type="dxa"/>
          </w:tcPr>
          <w:p w:rsidR="00B421C3" w:rsidRPr="00A00A53" w:rsidRDefault="00B421C3" w:rsidP="00461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421C3" w:rsidRPr="00A00A53" w:rsidRDefault="00B421C3" w:rsidP="00461CCC">
            <w:pPr>
              <w:pStyle w:val="3"/>
              <w:tabs>
                <w:tab w:val="left" w:pos="264"/>
              </w:tabs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>Зарегистрированное заявление и приложенные к нему документы согласно шагу 2 рекомендуемого алгоритма действий инвестора</w:t>
            </w:r>
          </w:p>
        </w:tc>
        <w:tc>
          <w:tcPr>
            <w:tcW w:w="1417" w:type="dxa"/>
          </w:tcPr>
          <w:p w:rsidR="00B421C3" w:rsidRPr="00A00A53" w:rsidRDefault="00B421C3">
            <w:pPr>
              <w:pStyle w:val="Default"/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984" w:type="dxa"/>
            <w:gridSpan w:val="3"/>
          </w:tcPr>
          <w:p w:rsidR="00B421C3" w:rsidRPr="00A00A53" w:rsidRDefault="00B421C3" w:rsidP="00461CCC">
            <w:pPr>
              <w:pStyle w:val="3"/>
              <w:tabs>
                <w:tab w:val="left" w:pos="264"/>
              </w:tabs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 xml:space="preserve">Статьи 28, 29, 40 Закона № 218-ФЗ;  Порядок ведения Единого государственного реестра недвижимости </w:t>
            </w:r>
          </w:p>
        </w:tc>
        <w:tc>
          <w:tcPr>
            <w:tcW w:w="1560" w:type="dxa"/>
          </w:tcPr>
          <w:p w:rsidR="00B421C3" w:rsidRPr="00A00A53" w:rsidRDefault="00B421C3">
            <w:pPr>
              <w:pStyle w:val="Default"/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 xml:space="preserve">Для всех объектов капитального строительства </w:t>
            </w:r>
          </w:p>
        </w:tc>
        <w:tc>
          <w:tcPr>
            <w:tcW w:w="1816" w:type="dxa"/>
            <w:gridSpan w:val="2"/>
          </w:tcPr>
          <w:p w:rsidR="00B421C3" w:rsidRPr="00A00A53" w:rsidRDefault="00B421C3" w:rsidP="00461CCC">
            <w:pPr>
              <w:pStyle w:val="3"/>
              <w:tabs>
                <w:tab w:val="left" w:pos="264"/>
              </w:tabs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>В случае подачи документов в бумажном виде срок ув</w:t>
            </w:r>
            <w:r w:rsidR="00923461" w:rsidRPr="00A00A53">
              <w:rPr>
                <w:sz w:val="20"/>
                <w:szCs w:val="20"/>
              </w:rPr>
              <w:t>е</w:t>
            </w:r>
            <w:r w:rsidRPr="00A00A53">
              <w:rPr>
                <w:sz w:val="20"/>
                <w:szCs w:val="20"/>
              </w:rPr>
              <w:t xml:space="preserve">личивается на 2 рабочих дня и составляет 4 рабочих дня </w:t>
            </w:r>
          </w:p>
        </w:tc>
      </w:tr>
    </w:tbl>
    <w:p w:rsidR="00CE417F" w:rsidRDefault="00CE417F"/>
    <w:p w:rsidR="00461CCC" w:rsidRDefault="00461CCC"/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466"/>
        <w:gridCol w:w="2002"/>
        <w:gridCol w:w="1319"/>
        <w:gridCol w:w="1319"/>
        <w:gridCol w:w="1106"/>
        <w:gridCol w:w="2793"/>
        <w:gridCol w:w="1961"/>
        <w:gridCol w:w="2183"/>
        <w:gridCol w:w="2144"/>
      </w:tblGrid>
      <w:tr w:rsidR="00923461" w:rsidRPr="00A00A53" w:rsidTr="005B3909">
        <w:tc>
          <w:tcPr>
            <w:tcW w:w="15293" w:type="dxa"/>
            <w:gridSpan w:val="9"/>
          </w:tcPr>
          <w:p w:rsidR="00923461" w:rsidRPr="00A00A53" w:rsidRDefault="00923461" w:rsidP="009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Вариант 2: (при обращении органа, выдавшего  РВЭ, за осуществлением государственного кадастрового учета</w:t>
            </w: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A5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 государственной регистрации прав)</w:t>
            </w:r>
          </w:p>
        </w:tc>
      </w:tr>
      <w:tr w:rsidR="00A00A53" w:rsidRPr="00A00A53" w:rsidTr="005B3909">
        <w:tc>
          <w:tcPr>
            <w:tcW w:w="466" w:type="dxa"/>
          </w:tcPr>
          <w:p w:rsidR="00A00A53" w:rsidRPr="00A00A53" w:rsidRDefault="00A0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A00A53" w:rsidRPr="00A00A53" w:rsidRDefault="00A00A53" w:rsidP="00461CCC">
            <w:pPr>
              <w:pStyle w:val="3"/>
              <w:tabs>
                <w:tab w:val="left" w:pos="264"/>
              </w:tabs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>Осуществлены ГКУ и ГРП на созданный объект или ГКУ на созданный объект, расположенные в нем помещения (машино-места) и ГРП на все помещения (машино-места)</w:t>
            </w:r>
          </w:p>
          <w:p w:rsidR="00A00A53" w:rsidRPr="00A00A53" w:rsidRDefault="00A00A53" w:rsidP="0092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461CCC" w:rsidRDefault="00A00A53" w:rsidP="00461CCC">
            <w:pPr>
              <w:pStyle w:val="3"/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>10</w:t>
            </w:r>
          </w:p>
          <w:p w:rsidR="00A00A53" w:rsidRPr="00A00A53" w:rsidRDefault="00A00A53" w:rsidP="00461CCC">
            <w:pPr>
              <w:pStyle w:val="3"/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>рабочих дней с даты приема</w:t>
            </w:r>
          </w:p>
          <w:p w:rsidR="00A00A53" w:rsidRPr="00A00A53" w:rsidRDefault="00A0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461CCC" w:rsidRDefault="00A00A53" w:rsidP="00C0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00A53" w:rsidRPr="00A00A53" w:rsidRDefault="00A00A53" w:rsidP="00C0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:rsidR="00A00A53" w:rsidRPr="00A00A53" w:rsidRDefault="00A0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00A53" w:rsidRPr="00A00A53" w:rsidRDefault="00A00A53" w:rsidP="00C0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00A53" w:rsidRPr="00A00A53" w:rsidRDefault="00A0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tbl>
            <w:tblPr>
              <w:tblW w:w="24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5"/>
            </w:tblGrid>
            <w:tr w:rsidR="00A00A53" w:rsidRPr="00923461" w:rsidTr="00C04F35">
              <w:trPr>
                <w:trHeight w:val="4386"/>
              </w:trPr>
              <w:tc>
                <w:tcPr>
                  <w:tcW w:w="2435" w:type="dxa"/>
                </w:tcPr>
                <w:p w:rsidR="00A00A53" w:rsidRPr="00923461" w:rsidRDefault="00A00A53" w:rsidP="00923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A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Необходимые доку</w:t>
                  </w:r>
                  <w:r w:rsidRPr="009234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менты: </w:t>
                  </w:r>
                </w:p>
                <w:p w:rsidR="00A00A53" w:rsidRPr="00923461" w:rsidRDefault="00A00A53" w:rsidP="00923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34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1) заявление о ГКУ и ГРП; </w:t>
                  </w:r>
                </w:p>
                <w:p w:rsidR="00A00A53" w:rsidRPr="00923461" w:rsidRDefault="00A00A53" w:rsidP="007D16E0">
                  <w:pPr>
                    <w:pStyle w:val="3"/>
                    <w:tabs>
                      <w:tab w:val="left" w:pos="264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923461">
                    <w:rPr>
                      <w:color w:val="000000"/>
                      <w:sz w:val="20"/>
                      <w:szCs w:val="20"/>
                    </w:rPr>
                    <w:t>2) заявление о ГКУ и ГРП на земельный участок, на котором расположены с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923461">
                    <w:rPr>
                      <w:color w:val="000000"/>
                      <w:sz w:val="20"/>
                      <w:szCs w:val="20"/>
                    </w:rPr>
                    <w:t>зданные здание или с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923461">
                    <w:rPr>
                      <w:color w:val="000000"/>
                      <w:sz w:val="20"/>
                      <w:szCs w:val="20"/>
                    </w:rPr>
                    <w:t xml:space="preserve">оружение (см. пункт 1 в графе «Примечание»); </w:t>
                  </w:r>
                </w:p>
                <w:p w:rsidR="00A00A53" w:rsidRPr="00A00A53" w:rsidRDefault="00A00A53" w:rsidP="00923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34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3) РВЭ;</w:t>
                  </w:r>
                </w:p>
                <w:p w:rsidR="00A00A53" w:rsidRPr="00923461" w:rsidRDefault="00A00A53" w:rsidP="007D16E0">
                  <w:pPr>
                    <w:pStyle w:val="3"/>
                    <w:tabs>
                      <w:tab w:val="left" w:pos="264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923461">
                    <w:rPr>
                      <w:color w:val="000000"/>
                      <w:sz w:val="20"/>
                      <w:szCs w:val="20"/>
                    </w:rPr>
                    <w:t xml:space="preserve">4) доверенность (см. пункт 2 в графе «Примечание»); </w:t>
                  </w:r>
                </w:p>
                <w:p w:rsidR="00A00A53" w:rsidRPr="00923461" w:rsidRDefault="00A00A53" w:rsidP="007D16E0">
                  <w:pPr>
                    <w:pStyle w:val="3"/>
                    <w:tabs>
                      <w:tab w:val="left" w:pos="264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923461">
                    <w:rPr>
                      <w:color w:val="000000"/>
                      <w:sz w:val="20"/>
                      <w:szCs w:val="20"/>
                    </w:rPr>
                    <w:t>5) заявление, содер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>жащее сведе</w:t>
                  </w:r>
                  <w:r w:rsidRPr="00923461">
                    <w:rPr>
                      <w:color w:val="000000"/>
                      <w:sz w:val="20"/>
                      <w:szCs w:val="20"/>
                    </w:rPr>
                    <w:t xml:space="preserve">ния, </w:t>
                  </w:r>
                  <w:r w:rsidRPr="00923461">
                    <w:rPr>
                      <w:sz w:val="20"/>
                      <w:szCs w:val="20"/>
                    </w:rPr>
                    <w:t>предусмот</w:t>
                  </w:r>
                  <w:r w:rsidRPr="00A00A53">
                    <w:rPr>
                      <w:sz w:val="20"/>
                      <w:szCs w:val="20"/>
                    </w:rPr>
                    <w:t>рен</w:t>
                  </w:r>
                  <w:r w:rsidRPr="00923461">
                    <w:rPr>
                      <w:sz w:val="20"/>
                      <w:szCs w:val="20"/>
                    </w:rPr>
                    <w:t>ные</w:t>
                  </w:r>
                  <w:r w:rsidRPr="00923461">
                    <w:rPr>
                      <w:color w:val="000000"/>
                      <w:sz w:val="20"/>
                      <w:szCs w:val="20"/>
                    </w:rPr>
                    <w:t xml:space="preserve"> частями 3.6 и 3.7 ста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>тьи 55 Градо</w:t>
                  </w:r>
                  <w:r w:rsidRPr="00923461">
                    <w:rPr>
                      <w:color w:val="000000"/>
                      <w:sz w:val="20"/>
                      <w:szCs w:val="20"/>
                    </w:rPr>
                    <w:t>строи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>тельного ко</w:t>
                  </w:r>
                  <w:r w:rsidRPr="00923461">
                    <w:rPr>
                      <w:color w:val="000000"/>
                      <w:sz w:val="20"/>
                      <w:szCs w:val="20"/>
                    </w:rPr>
                    <w:t xml:space="preserve">декса Российской Федерации; </w:t>
                  </w:r>
                </w:p>
                <w:p w:rsidR="00A00A53" w:rsidRPr="00923461" w:rsidRDefault="00A00A53" w:rsidP="007D16E0">
                  <w:pPr>
                    <w:pStyle w:val="3"/>
                    <w:tabs>
                      <w:tab w:val="left" w:pos="264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923461">
                    <w:rPr>
                      <w:color w:val="000000"/>
                      <w:sz w:val="20"/>
                      <w:szCs w:val="20"/>
                    </w:rPr>
                    <w:t>6) правоуста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>навли</w:t>
                  </w:r>
                  <w:r w:rsidRPr="00923461">
                    <w:rPr>
                      <w:color w:val="000000"/>
                      <w:sz w:val="20"/>
                      <w:szCs w:val="20"/>
                    </w:rPr>
                    <w:t>вающий документ на земель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>ный уча</w:t>
                  </w:r>
                  <w:r w:rsidRPr="00923461">
                    <w:rPr>
                      <w:color w:val="000000"/>
                      <w:sz w:val="20"/>
                      <w:szCs w:val="20"/>
                    </w:rPr>
                    <w:t>сток, на котором расположе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>ны зда</w:t>
                  </w:r>
                  <w:r w:rsidRPr="00923461">
                    <w:rPr>
                      <w:color w:val="000000"/>
                      <w:sz w:val="20"/>
                      <w:szCs w:val="20"/>
                    </w:rPr>
                    <w:t>ние, со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>оружение, в случае если сведе</w:t>
                  </w:r>
                  <w:r w:rsidRPr="00923461">
                    <w:rPr>
                      <w:color w:val="000000"/>
                      <w:sz w:val="20"/>
                      <w:szCs w:val="20"/>
                    </w:rPr>
                    <w:t>ния о пра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 xml:space="preserve">вах на данный земельный участок </w:t>
                  </w:r>
                  <w:r w:rsidRPr="00A00A53">
                    <w:rPr>
                      <w:sz w:val="20"/>
                      <w:szCs w:val="20"/>
                    </w:rPr>
                    <w:t>не</w:t>
                  </w:r>
                  <w:r w:rsidRPr="00A00A53">
                    <w:rPr>
                      <w:color w:val="000000"/>
                      <w:sz w:val="20"/>
                      <w:szCs w:val="20"/>
                    </w:rPr>
                    <w:t xml:space="preserve"> внесены в Единый государственный реестр недвижимости</w:t>
                  </w:r>
                </w:p>
              </w:tc>
            </w:tr>
          </w:tbl>
          <w:p w:rsidR="00A00A53" w:rsidRPr="00A00A53" w:rsidRDefault="00A0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A00A53" w:rsidRPr="00A00A53" w:rsidRDefault="00A00A53" w:rsidP="00C04F35">
            <w:pPr>
              <w:pStyle w:val="Default"/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lastRenderedPageBreak/>
              <w:t xml:space="preserve">Статьи 19, 28, 29, 40 Закона № 218-ФЗ, Порядок ведения Единого государственного реестра недвижимости </w:t>
            </w:r>
          </w:p>
          <w:p w:rsidR="00A00A53" w:rsidRPr="00A00A53" w:rsidRDefault="00A0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00A53" w:rsidRPr="00A00A53" w:rsidRDefault="00A00A53" w:rsidP="007D16E0">
            <w:pPr>
              <w:pStyle w:val="3"/>
              <w:tabs>
                <w:tab w:val="left" w:pos="264"/>
              </w:tabs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>Для всех объектов капитального строительства</w:t>
            </w:r>
          </w:p>
          <w:p w:rsidR="00A00A53" w:rsidRPr="00A00A53" w:rsidRDefault="00A00A53" w:rsidP="007D16E0">
            <w:pPr>
              <w:pStyle w:val="3"/>
              <w:tabs>
                <w:tab w:val="left" w:pos="264"/>
              </w:tabs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 xml:space="preserve">(за исключением случая ввода в эксплуатацию многоквартирного дома или иного объекта недвижимости, создание которых осуществлялось с </w:t>
            </w:r>
            <w:r w:rsidRPr="00A00A53">
              <w:rPr>
                <w:sz w:val="20"/>
                <w:szCs w:val="20"/>
              </w:rPr>
              <w:lastRenderedPageBreak/>
              <w:t>привлечением де-нежных средств участников долевого строительства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созданного жилищно-строительным кооперативом, а также объекта недвижимости, созданного с привлечением средств нескольких лиц, в отношении которого на момент обращения застройщика с заявлением о выдаче разрешения на ввод объекта капитального строительства</w:t>
            </w:r>
          </w:p>
          <w:p w:rsidR="00A00A53" w:rsidRPr="00A00A53" w:rsidRDefault="00A00A53" w:rsidP="007D16E0">
            <w:pPr>
              <w:pStyle w:val="3"/>
              <w:tabs>
                <w:tab w:val="left" w:pos="264"/>
              </w:tabs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 xml:space="preserve">в эксплуатацию между застройщиком и иным лицом (иными лицами) не достигнуто </w:t>
            </w:r>
            <w:r w:rsidRPr="00A00A53">
              <w:rPr>
                <w:sz w:val="20"/>
                <w:szCs w:val="20"/>
              </w:rPr>
              <w:lastRenderedPageBreak/>
              <w:t xml:space="preserve">соглашение о возникновении прав на созданные здание, сооружение или на все расположенные в таких здании, сооружении помещения, машино-места). </w:t>
            </w:r>
          </w:p>
        </w:tc>
        <w:tc>
          <w:tcPr>
            <w:tcW w:w="2144" w:type="dxa"/>
          </w:tcPr>
          <w:p w:rsidR="00A00A53" w:rsidRPr="00A00A53" w:rsidRDefault="00A00A53" w:rsidP="007D16E0">
            <w:pPr>
              <w:pStyle w:val="3"/>
              <w:tabs>
                <w:tab w:val="left" w:pos="264"/>
              </w:tabs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lastRenderedPageBreak/>
              <w:t>1. Представляется в случае, если сведения о таком земельном участке и зарегистрированных правах на него отсутствуют в ЕГРН.</w:t>
            </w:r>
          </w:p>
          <w:p w:rsidR="00A00A53" w:rsidRPr="00A00A53" w:rsidRDefault="00A00A53" w:rsidP="00A0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53" w:rsidRPr="00A00A53" w:rsidRDefault="00A00A53" w:rsidP="007D16E0">
            <w:pPr>
              <w:pStyle w:val="3"/>
              <w:tabs>
                <w:tab w:val="left" w:pos="264"/>
              </w:tabs>
              <w:rPr>
                <w:sz w:val="20"/>
                <w:szCs w:val="20"/>
              </w:rPr>
            </w:pPr>
            <w:r w:rsidRPr="00A00A53">
              <w:rPr>
                <w:sz w:val="20"/>
                <w:szCs w:val="20"/>
              </w:rPr>
              <w:t xml:space="preserve">2. Документ представляется в случае, </w:t>
            </w:r>
            <w:r w:rsidRPr="00A00A53">
              <w:rPr>
                <w:sz w:val="20"/>
                <w:szCs w:val="20"/>
              </w:rPr>
              <w:lastRenderedPageBreak/>
              <w:t>если обращается не лицо, имеющее право действовать от имени органа, выдавшего РВЭ, без доверенности</w:t>
            </w:r>
          </w:p>
        </w:tc>
      </w:tr>
    </w:tbl>
    <w:p w:rsidR="00923461" w:rsidRDefault="00923461"/>
    <w:sectPr w:rsidR="00923461" w:rsidSect="00461CCC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39" w:rsidRDefault="00283239" w:rsidP="00541FE1">
      <w:pPr>
        <w:spacing w:after="0" w:line="240" w:lineRule="auto"/>
      </w:pPr>
      <w:r>
        <w:separator/>
      </w:r>
    </w:p>
  </w:endnote>
  <w:endnote w:type="continuationSeparator" w:id="0">
    <w:p w:rsidR="00283239" w:rsidRDefault="00283239" w:rsidP="0054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39" w:rsidRDefault="00283239" w:rsidP="00541FE1">
      <w:pPr>
        <w:spacing w:after="0" w:line="240" w:lineRule="auto"/>
      </w:pPr>
      <w:r>
        <w:separator/>
      </w:r>
    </w:p>
  </w:footnote>
  <w:footnote w:type="continuationSeparator" w:id="0">
    <w:p w:rsidR="00283239" w:rsidRDefault="00283239" w:rsidP="0054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14F"/>
    <w:multiLevelType w:val="multilevel"/>
    <w:tmpl w:val="5AD2C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46039E"/>
    <w:multiLevelType w:val="multilevel"/>
    <w:tmpl w:val="ABEAE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7F"/>
    <w:rsid w:val="000B69DD"/>
    <w:rsid w:val="0013169F"/>
    <w:rsid w:val="00283239"/>
    <w:rsid w:val="00461CCC"/>
    <w:rsid w:val="00465866"/>
    <w:rsid w:val="004B3EF3"/>
    <w:rsid w:val="00524078"/>
    <w:rsid w:val="00541FE1"/>
    <w:rsid w:val="005A1BB7"/>
    <w:rsid w:val="005B3909"/>
    <w:rsid w:val="006E4B30"/>
    <w:rsid w:val="007A1F4A"/>
    <w:rsid w:val="007D16E0"/>
    <w:rsid w:val="00857442"/>
    <w:rsid w:val="008D15FA"/>
    <w:rsid w:val="008D3F97"/>
    <w:rsid w:val="00923461"/>
    <w:rsid w:val="00A00A53"/>
    <w:rsid w:val="00B421C3"/>
    <w:rsid w:val="00C04F35"/>
    <w:rsid w:val="00CE417F"/>
    <w:rsid w:val="00E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6FF1"/>
  <w15:docId w15:val="{9E2BD38D-FB76-4D7B-AB81-6A10517E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3"/>
    <w:rsid w:val="00CE41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CE41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E417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00A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FE1"/>
  </w:style>
  <w:style w:type="paragraph" w:styleId="a8">
    <w:name w:val="footer"/>
    <w:basedOn w:val="a"/>
    <w:link w:val="a9"/>
    <w:uiPriority w:val="99"/>
    <w:unhideWhenUsed/>
    <w:rsid w:val="0054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55B5-490E-417F-BB17-19C389CB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АГ</dc:creator>
  <cp:lastModifiedBy>pnu</cp:lastModifiedBy>
  <cp:revision>2</cp:revision>
  <cp:lastPrinted>2022-10-07T11:45:00Z</cp:lastPrinted>
  <dcterms:created xsi:type="dcterms:W3CDTF">2022-10-11T14:48:00Z</dcterms:created>
  <dcterms:modified xsi:type="dcterms:W3CDTF">2022-10-11T14:48:00Z</dcterms:modified>
</cp:coreProperties>
</file>